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70" w:rsidRDefault="005A2E17">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315970" w:rsidRDefault="00315970">
      <w:pPr>
        <w:spacing w:before="100" w:beforeAutospacing="1" w:after="100" w:afterAutospacing="1" w:line="360" w:lineRule="auto"/>
        <w:jc w:val="center"/>
        <w:rPr>
          <w:rFonts w:ascii="宋体" w:hAnsi="宋体" w:cs="Arial"/>
          <w:b/>
          <w:sz w:val="36"/>
          <w:szCs w:val="36"/>
        </w:rPr>
      </w:pPr>
    </w:p>
    <w:p w:rsidR="00315970" w:rsidRDefault="005A2E17" w:rsidP="004B7F50">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315970" w:rsidRPr="009876A2" w:rsidRDefault="009876A2" w:rsidP="004B7F50">
      <w:pPr>
        <w:spacing w:before="100" w:beforeAutospacing="1" w:after="100" w:afterAutospacing="1" w:line="480" w:lineRule="auto"/>
        <w:jc w:val="center"/>
        <w:rPr>
          <w:rFonts w:ascii="宋体" w:hAnsi="宋体" w:cs="Arial"/>
          <w:sz w:val="28"/>
          <w:szCs w:val="28"/>
        </w:rPr>
      </w:pPr>
      <w:r w:rsidRPr="009876A2">
        <w:rPr>
          <w:rFonts w:ascii="宋体" w:hAnsi="宋体" w:cs="Arial" w:hint="eastAsia"/>
          <w:sz w:val="28"/>
          <w:szCs w:val="28"/>
        </w:rPr>
        <w:t>消防维保管理</w:t>
      </w:r>
      <w:r w:rsidRPr="009876A2">
        <w:rPr>
          <w:rFonts w:ascii="宋体" w:hAnsi="宋体" w:cs="Arial"/>
          <w:sz w:val="28"/>
          <w:szCs w:val="28"/>
        </w:rPr>
        <w:t>服务</w:t>
      </w:r>
      <w:r w:rsidRPr="009876A2">
        <w:rPr>
          <w:rFonts w:ascii="宋体" w:hAnsi="宋体" w:cs="Arial" w:hint="eastAsia"/>
          <w:sz w:val="28"/>
          <w:szCs w:val="28"/>
        </w:rPr>
        <w:t>/中控室管理服务</w:t>
      </w:r>
      <w:r w:rsidRPr="009876A2">
        <w:rPr>
          <w:rFonts w:ascii="宋体" w:hAnsi="宋体" w:cs="Arial"/>
          <w:sz w:val="28"/>
          <w:szCs w:val="28"/>
        </w:rPr>
        <w:t>方案</w:t>
      </w:r>
    </w:p>
    <w:p w:rsidR="00315970" w:rsidRDefault="00315970">
      <w:pPr>
        <w:spacing w:line="360" w:lineRule="auto"/>
        <w:rPr>
          <w:rFonts w:ascii="宋体" w:hAnsi="宋体"/>
          <w:sz w:val="28"/>
          <w:szCs w:val="28"/>
        </w:rPr>
      </w:pPr>
    </w:p>
    <w:p w:rsidR="004B7F50" w:rsidRDefault="004B7F50">
      <w:pPr>
        <w:spacing w:line="360" w:lineRule="auto"/>
        <w:rPr>
          <w:rFonts w:ascii="宋体" w:hAnsi="宋体"/>
          <w:sz w:val="28"/>
          <w:szCs w:val="28"/>
        </w:rPr>
      </w:pPr>
    </w:p>
    <w:p w:rsidR="004B7F50" w:rsidRDefault="004B7F50">
      <w:pPr>
        <w:spacing w:line="360" w:lineRule="auto"/>
        <w:rPr>
          <w:rFonts w:ascii="宋体" w:hAnsi="宋体"/>
          <w:sz w:val="28"/>
          <w:szCs w:val="28"/>
        </w:rPr>
      </w:pPr>
    </w:p>
    <w:p w:rsidR="00315970" w:rsidRDefault="00315970">
      <w:pPr>
        <w:spacing w:line="360" w:lineRule="auto"/>
        <w:rPr>
          <w:rFonts w:ascii="宋体" w:hAnsi="宋体"/>
          <w:sz w:val="28"/>
          <w:szCs w:val="28"/>
        </w:rPr>
      </w:pPr>
    </w:p>
    <w:p w:rsidR="00315970" w:rsidRDefault="005A2E17">
      <w:pPr>
        <w:spacing w:line="360" w:lineRule="auto"/>
        <w:rPr>
          <w:rFonts w:ascii="宋体" w:hAnsi="宋体"/>
          <w:sz w:val="28"/>
          <w:szCs w:val="28"/>
        </w:rPr>
      </w:pPr>
      <w:r>
        <w:rPr>
          <w:rFonts w:ascii="宋体" w:hAnsi="宋体"/>
          <w:sz w:val="28"/>
          <w:szCs w:val="28"/>
        </w:rPr>
        <w:t xml:space="preserve">       2021</w:t>
      </w:r>
      <w:r>
        <w:rPr>
          <w:rFonts w:ascii="宋体" w:hAnsi="宋体" w:hint="eastAsia"/>
          <w:sz w:val="28"/>
          <w:szCs w:val="28"/>
        </w:rPr>
        <w:t>年</w:t>
      </w:r>
      <w:r>
        <w:rPr>
          <w:rFonts w:ascii="宋体" w:hAnsi="宋体"/>
          <w:sz w:val="28"/>
          <w:szCs w:val="28"/>
        </w:rPr>
        <w:t>4</w:t>
      </w:r>
      <w:r>
        <w:rPr>
          <w:rFonts w:ascii="宋体" w:hAnsi="宋体" w:hint="eastAsia"/>
          <w:sz w:val="28"/>
          <w:szCs w:val="28"/>
        </w:rPr>
        <w:t>月</w:t>
      </w:r>
      <w:r>
        <w:rPr>
          <w:rFonts w:ascii="宋体" w:hAnsi="宋体"/>
          <w:sz w:val="28"/>
          <w:szCs w:val="28"/>
        </w:rPr>
        <w:t>6</w:t>
      </w:r>
      <w:r>
        <w:rPr>
          <w:rFonts w:ascii="宋体" w:hAnsi="宋体" w:hint="eastAsia"/>
          <w:sz w:val="28"/>
          <w:szCs w:val="28"/>
        </w:rPr>
        <w:t>日</w:t>
      </w:r>
    </w:p>
    <w:p w:rsidR="00315970" w:rsidRDefault="00315970">
      <w:pPr>
        <w:spacing w:line="360" w:lineRule="auto"/>
        <w:rPr>
          <w:rFonts w:ascii="宋体" w:hAnsi="宋体"/>
          <w:sz w:val="28"/>
          <w:szCs w:val="28"/>
        </w:rPr>
      </w:pPr>
    </w:p>
    <w:p w:rsidR="00315970" w:rsidRDefault="005A2E17">
      <w:pPr>
        <w:widowControl/>
        <w:jc w:val="left"/>
        <w:rPr>
          <w:rFonts w:ascii="宋体" w:hAnsi="宋体"/>
          <w:szCs w:val="21"/>
        </w:rPr>
      </w:pPr>
      <w:r>
        <w:rPr>
          <w:rFonts w:ascii="宋体" w:hAnsi="宋体"/>
          <w:szCs w:val="21"/>
        </w:rPr>
        <w:br w:type="page"/>
      </w:r>
    </w:p>
    <w:p w:rsidR="00E12753" w:rsidRDefault="00E12753" w:rsidP="00E12753">
      <w:pPr>
        <w:pStyle w:val="2"/>
        <w:spacing w:line="360" w:lineRule="auto"/>
        <w:rPr>
          <w:rFonts w:ascii="宋体" w:eastAsia="宋体" w:hAnsi="宋体"/>
          <w:sz w:val="24"/>
          <w:szCs w:val="24"/>
        </w:rPr>
      </w:pPr>
      <w:r>
        <w:rPr>
          <w:rFonts w:ascii="宋体" w:eastAsia="宋体" w:hAnsi="宋体" w:hint="eastAsia"/>
          <w:sz w:val="24"/>
          <w:szCs w:val="24"/>
        </w:rPr>
        <w:lastRenderedPageBreak/>
        <w:t>一．消防维保管理</w:t>
      </w:r>
      <w:r>
        <w:rPr>
          <w:rFonts w:ascii="宋体" w:eastAsia="宋体" w:hAnsi="宋体"/>
          <w:sz w:val="24"/>
          <w:szCs w:val="24"/>
        </w:rPr>
        <w:t>服务</w:t>
      </w:r>
      <w:r>
        <w:rPr>
          <w:rFonts w:ascii="宋体" w:eastAsia="宋体" w:hAnsi="宋体" w:hint="eastAsia"/>
          <w:sz w:val="24"/>
          <w:szCs w:val="24"/>
        </w:rPr>
        <w:t>/中控室管理服务</w:t>
      </w:r>
      <w:r>
        <w:rPr>
          <w:rFonts w:ascii="宋体" w:eastAsia="宋体" w:hAnsi="宋体"/>
          <w:sz w:val="24"/>
          <w:szCs w:val="24"/>
        </w:rPr>
        <w:t>方案</w:t>
      </w:r>
    </w:p>
    <w:p w:rsidR="00E12753" w:rsidRDefault="00E12753" w:rsidP="00E12753">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E12753" w:rsidRDefault="00E12753" w:rsidP="00E12753">
      <w:pPr>
        <w:numPr>
          <w:ilvl w:val="1"/>
          <w:numId w:val="1"/>
        </w:numPr>
        <w:spacing w:line="360" w:lineRule="auto"/>
        <w:rPr>
          <w:rFonts w:ascii="宋体" w:hAnsi="宋体"/>
          <w:sz w:val="24"/>
        </w:rPr>
      </w:pPr>
      <w:r>
        <w:rPr>
          <w:rFonts w:ascii="宋体" w:hAnsi="宋体" w:hint="eastAsia"/>
          <w:sz w:val="24"/>
        </w:rPr>
        <w:t>简介：</w:t>
      </w:r>
      <w:r w:rsidRPr="00A827BE">
        <w:rPr>
          <w:rFonts w:ascii="宋体" w:hAnsi="宋体" w:hint="eastAsia"/>
          <w:sz w:val="24"/>
        </w:rPr>
        <w:t>厦门市第三医院自1920年创立以来，历经世纪风云变幻，战争年代血与火的洗礼。今天，三院已经脱胎换骨，以全新的面貌，出现在世人面前；以信心百倍的自豪感，喜迎建党一百周年的盛大庆典。</w:t>
      </w:r>
    </w:p>
    <w:p w:rsidR="00E12753" w:rsidRDefault="00E12753" w:rsidP="00E12753">
      <w:pPr>
        <w:spacing w:line="360" w:lineRule="auto"/>
        <w:ind w:firstLineChars="200" w:firstLine="480"/>
        <w:rPr>
          <w:rFonts w:ascii="宋体" w:hAnsi="宋体"/>
          <w:sz w:val="24"/>
        </w:rPr>
      </w:pPr>
      <w:r w:rsidRPr="00A827BE">
        <w:rPr>
          <w:rFonts w:ascii="宋体" w:hAnsi="宋体" w:hint="eastAsia"/>
          <w:sz w:val="24"/>
        </w:rPr>
        <w:t>一百年前，“三院”(旧称同安医院)由基督教会为纪念女医生慕氏在当地行医而创立。到解放后的1950年10月由同安县人民政府接管至今，历经数次地合并、扩充、改名 、换址，百年沧桑流变，“三院”经历了像一个初生的婴儿那样，由小到大，由弱变强；由青涩到成熟；由步履蹒跚到健步向前的成长过程。其间，“三院”人一代又一代接力，矢志不渝、砥砺前行、战胜一切艰难险阻，终于把一个最初只有几个人的全科医院，看诊只靠望、闻、问、切，外加一副听诊器的传统、简单、低效的诊疗模式，发展到今天医技、临床科室38个，职能科室15个，医护人员1546人，并且拥有如：1.5T超导核磁共振机、128排螺旋CT、西门子数字C臂血管造(DSA)、1000毫安数字胃肠机、数字DR拍片机、直线加速器、全自动呼吸机、人工肝、血液净化机、高压氧舱、全自动麻醉机、美国全自动生化仪、超细电子胃镜、结肠镜、电子气管镜、三维彩超等一系列先进医疗设奋。百年的“三院”，今非昔比!如今科室齐全，人员配备合理；设备先进、诊疗手段现代；医技水平，领先岛外同级医院。这样的奋斗成果，在一百年的创建史上，可谓是“三院”人在携手奋斗中书写的光辉一页。</w:t>
      </w:r>
    </w:p>
    <w:p w:rsidR="00E12753" w:rsidRPr="00A827BE" w:rsidRDefault="00E12753" w:rsidP="00E12753">
      <w:pPr>
        <w:spacing w:line="360" w:lineRule="auto"/>
        <w:ind w:firstLineChars="200" w:firstLine="480"/>
        <w:rPr>
          <w:rFonts w:ascii="宋体" w:hAnsi="宋体"/>
          <w:sz w:val="24"/>
        </w:rPr>
      </w:pPr>
      <w:r w:rsidRPr="00A827BE">
        <w:rPr>
          <w:rFonts w:ascii="宋体" w:hAnsi="宋体" w:hint="eastAsia"/>
          <w:sz w:val="24"/>
        </w:rPr>
        <w:t>百年风华、百年三院，记载着三院人“医者仁心”和“以人为本”的服务宗旨，把守护一方百姓的身体健康，不辞劳苦、尽职尽责，日以继夜，奋发创新，在平凡的工作岗位上，忘我工作、无私奉献的奋斗精神，开创“三院”空前医疗规模与技术进步的真实面貌。</w:t>
      </w:r>
    </w:p>
    <w:p w:rsidR="00E12753" w:rsidRDefault="00E12753" w:rsidP="00E12753">
      <w:pPr>
        <w:numPr>
          <w:ilvl w:val="1"/>
          <w:numId w:val="1"/>
        </w:numPr>
        <w:spacing w:line="360" w:lineRule="auto"/>
        <w:rPr>
          <w:rFonts w:ascii="宋体" w:hAnsi="宋体"/>
          <w:sz w:val="24"/>
        </w:rPr>
      </w:pPr>
      <w:r>
        <w:rPr>
          <w:rFonts w:ascii="宋体" w:hAnsi="宋体" w:hint="eastAsia"/>
          <w:sz w:val="24"/>
        </w:rPr>
        <w:t>服务范围与项目</w:t>
      </w:r>
    </w:p>
    <w:p w:rsidR="00BF7C65" w:rsidRDefault="00E12753" w:rsidP="00E12753">
      <w:pPr>
        <w:widowControl/>
        <w:shd w:val="clear" w:color="auto" w:fill="FFFFFF"/>
        <w:spacing w:line="405" w:lineRule="atLeast"/>
        <w:jc w:val="left"/>
        <w:rPr>
          <w:rFonts w:ascii="宋体" w:hAnsi="宋体"/>
          <w:sz w:val="24"/>
        </w:rPr>
      </w:pPr>
      <w:r>
        <w:rPr>
          <w:rFonts w:ascii="宋体" w:hAnsi="宋体" w:hint="eastAsia"/>
          <w:sz w:val="24"/>
        </w:rPr>
        <w:t xml:space="preserve">    为提供厦门市第三医院一、二期的消防维保管理</w:t>
      </w:r>
      <w:r>
        <w:rPr>
          <w:rFonts w:ascii="宋体" w:hAnsi="宋体"/>
          <w:sz w:val="24"/>
        </w:rPr>
        <w:t>服务</w:t>
      </w:r>
      <w:r>
        <w:rPr>
          <w:rFonts w:ascii="宋体" w:hAnsi="宋体" w:hint="eastAsia"/>
          <w:sz w:val="24"/>
        </w:rPr>
        <w:t>/中控室管理服务。</w:t>
      </w:r>
    </w:p>
    <w:p w:rsidR="00BF7C65" w:rsidRDefault="00BF7C65">
      <w:pPr>
        <w:widowControl/>
        <w:jc w:val="left"/>
        <w:rPr>
          <w:rFonts w:ascii="宋体" w:hAnsi="宋体"/>
          <w:sz w:val="24"/>
        </w:rPr>
      </w:pPr>
      <w:r>
        <w:rPr>
          <w:rFonts w:ascii="宋体" w:hAnsi="宋体"/>
          <w:sz w:val="24"/>
        </w:rPr>
        <w:br w:type="page"/>
      </w:r>
    </w:p>
    <w:p w:rsidR="00E12753" w:rsidRPr="00BF7C65" w:rsidRDefault="00E12753" w:rsidP="00BF7C65">
      <w:pPr>
        <w:pStyle w:val="3"/>
        <w:numPr>
          <w:ilvl w:val="0"/>
          <w:numId w:val="1"/>
        </w:numPr>
        <w:spacing w:line="360" w:lineRule="auto"/>
        <w:rPr>
          <w:rFonts w:ascii="宋体" w:eastAsia="宋体" w:hAnsi="宋体"/>
          <w:sz w:val="24"/>
          <w:szCs w:val="24"/>
        </w:rPr>
      </w:pPr>
      <w:r w:rsidRPr="00BF7C65">
        <w:rPr>
          <w:rFonts w:ascii="宋体" w:hAnsi="宋体" w:cs="宋体" w:hint="eastAsia"/>
          <w:kern w:val="0"/>
          <w:sz w:val="24"/>
        </w:rPr>
        <w:lastRenderedPageBreak/>
        <w:t>消防维保服务内容</w:t>
      </w:r>
    </w:p>
    <w:p w:rsidR="00E12753" w:rsidRDefault="00BF7C65"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E12753">
        <w:rPr>
          <w:rFonts w:ascii="宋体" w:hAnsi="宋体" w:cs="宋体" w:hint="eastAsia"/>
          <w:kern w:val="0"/>
          <w:sz w:val="24"/>
        </w:rPr>
        <w:t>.1. 首次维保服务</w:t>
      </w:r>
    </w:p>
    <w:p w:rsidR="00E12753" w:rsidRDefault="00E12753" w:rsidP="00E12753">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(1) 由采购人确定服务时间后提前7日通知，进行首次服务。</w:t>
      </w:r>
    </w:p>
    <w:p w:rsidR="00E12753" w:rsidRDefault="00E12753" w:rsidP="00E12753">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(2) 服务项目</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A. 火灾自动报警系统的月检、季检、年检及突发性故障抢修工作并提供7*24小时专业技术支持；</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B. 消防联动控制系统的月检、季检、年检及突发性故障抢修工作并提供7*24小时专业技术支持；</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C. 消防广播系统的月检、季检、年检及突发性故障抢修工作并提供7*24小时专业技术支持；</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D. 消防电话对讲系统的月检、季检、年检及突发性故障抢修工作并提供7*24小时专业技术支持；</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E. 气体灭火系统的月检、季检、年检及突发性故障抢修工作并提供7*24小时专业技术支持；</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F. 防排烟系统的月检、季检、年检及突发性故障抢修工作并提供7*24小时专业技术支持；</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G. 自动喷水系统的月检、季检、年检及突发性故障抢修工作并提供7*24小时专业技术支持；</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H. 自动喷雾水系统的月检、季检、年检及突发性故障抢修工作并提供7*24小时专业技术支持；</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I. 消火拴水系统的月检、季检、年检及突发性故障抢修工作并提供7*24小时专业技术支持；</w:t>
      </w:r>
    </w:p>
    <w:p w:rsidR="00E12753" w:rsidRDefault="00E12753" w:rsidP="00E12753">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(3) 验收</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A. 首次服务完毕后应提供工作报告，由采购人验收合格后双方签字确认。</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B. 验收标准：建筑消防设施检测技术规程(GA 503—2004)、建筑消防设施的维护管理(GA 587—2005)</w:t>
      </w:r>
    </w:p>
    <w:p w:rsidR="00E12753" w:rsidRDefault="00BF7C65"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sidR="00E12753">
        <w:rPr>
          <w:rFonts w:ascii="宋体" w:hAnsi="宋体" w:cs="宋体" w:hint="eastAsia"/>
          <w:kern w:val="0"/>
          <w:sz w:val="24"/>
        </w:rPr>
        <w:t>.2. 维保期内服务</w:t>
      </w:r>
    </w:p>
    <w:p w:rsidR="00E12753" w:rsidRDefault="00E12753" w:rsidP="00E12753">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(1) 服务项目</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A. 预防性维护</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lastRenderedPageBreak/>
        <w:t>中标供应商工作人员每</w:t>
      </w:r>
      <w:r>
        <w:rPr>
          <w:rFonts w:ascii="宋体" w:hAnsi="宋体" w:cs="宋体" w:hint="eastAsia"/>
          <w:kern w:val="0"/>
          <w:sz w:val="24"/>
          <w:u w:val="single"/>
        </w:rPr>
        <w:t>1</w:t>
      </w:r>
      <w:r>
        <w:rPr>
          <w:rFonts w:ascii="宋体" w:hAnsi="宋体" w:cs="宋体" w:hint="eastAsia"/>
          <w:kern w:val="0"/>
          <w:sz w:val="24"/>
        </w:rPr>
        <w:t>个月到现场对甲方维护设备进行全面测试，确认设备运行状态，检查设备运行记录，排除隐患故障并进行设备保养工作。</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B. 修复性维护</w:t>
      </w:r>
    </w:p>
    <w:p w:rsidR="00E12753" w:rsidRPr="00AA123F" w:rsidRDefault="00E12753" w:rsidP="00E12753">
      <w:pPr>
        <w:widowControl/>
        <w:shd w:val="clear" w:color="auto" w:fill="FFFFFF"/>
        <w:spacing w:line="360" w:lineRule="auto"/>
        <w:ind w:firstLine="420"/>
        <w:jc w:val="left"/>
        <w:rPr>
          <w:rFonts w:ascii="宋体" w:hAnsi="宋体" w:cs="宋体"/>
          <w:color w:val="FF0000"/>
          <w:kern w:val="0"/>
          <w:sz w:val="24"/>
        </w:rPr>
      </w:pPr>
      <w:r>
        <w:rPr>
          <w:rFonts w:ascii="宋体" w:hAnsi="宋体" w:cs="宋体" w:hint="eastAsia"/>
          <w:kern w:val="0"/>
          <w:sz w:val="24"/>
        </w:rPr>
        <w:t>中标供应商对中标供应 商所维护的发生异常的甲方设备硬件或系统软件提供7*24小时服务电话支持。中标供应 商接到甲方通知后，必须在承诺时间内予以响应及到达甲方现场，并在承诺时间内排除故障恢复甲方设备的正常运行</w:t>
      </w:r>
      <w:r w:rsidRPr="00AA123F">
        <w:rPr>
          <w:rFonts w:ascii="宋体" w:hAnsi="宋体" w:cs="宋体" w:hint="eastAsia"/>
          <w:color w:val="FF0000"/>
          <w:kern w:val="0"/>
          <w:sz w:val="24"/>
        </w:rPr>
        <w:t>。当</w:t>
      </w:r>
      <w:r w:rsidR="00AA123F" w:rsidRPr="00AA123F">
        <w:rPr>
          <w:rFonts w:ascii="宋体" w:hAnsi="宋体" w:cs="宋体" w:hint="eastAsia"/>
          <w:color w:val="FF0000"/>
          <w:kern w:val="0"/>
          <w:sz w:val="24"/>
        </w:rPr>
        <w:t>医院消防系统</w:t>
      </w:r>
      <w:r w:rsidRPr="00AA123F">
        <w:rPr>
          <w:rFonts w:ascii="宋体" w:hAnsi="宋体" w:cs="宋体" w:hint="eastAsia"/>
          <w:color w:val="FF0000"/>
          <w:kern w:val="0"/>
          <w:sz w:val="24"/>
        </w:rPr>
        <w:t>故障需要</w:t>
      </w:r>
      <w:r w:rsidR="00AA123F" w:rsidRPr="00AA123F">
        <w:rPr>
          <w:rFonts w:ascii="宋体" w:hAnsi="宋体" w:cs="宋体" w:hint="eastAsia"/>
          <w:color w:val="FF0000"/>
          <w:kern w:val="0"/>
          <w:sz w:val="24"/>
        </w:rPr>
        <w:t>维修、</w:t>
      </w:r>
      <w:r w:rsidRPr="00AA123F">
        <w:rPr>
          <w:rFonts w:ascii="宋体" w:hAnsi="宋体" w:cs="宋体" w:hint="eastAsia"/>
          <w:color w:val="FF0000"/>
          <w:kern w:val="0"/>
          <w:sz w:val="24"/>
        </w:rPr>
        <w:t>更换备件时，中标供应商应提交故障检测报告及所需更换设备数量清单，</w:t>
      </w:r>
      <w:r w:rsidR="00AA123F" w:rsidRPr="00AA123F">
        <w:rPr>
          <w:rFonts w:ascii="宋体" w:hAnsi="宋体" w:cs="宋体" w:hint="eastAsia"/>
          <w:color w:val="FF0000"/>
          <w:kern w:val="0"/>
          <w:sz w:val="24"/>
        </w:rPr>
        <w:t>乙方</w:t>
      </w:r>
      <w:r w:rsidRPr="00AA123F">
        <w:rPr>
          <w:rFonts w:ascii="宋体" w:hAnsi="宋体" w:cs="宋体" w:hint="eastAsia"/>
          <w:color w:val="FF0000"/>
          <w:kern w:val="0"/>
          <w:sz w:val="24"/>
        </w:rPr>
        <w:t>提供</w:t>
      </w:r>
      <w:r w:rsidR="00AA123F" w:rsidRPr="00AA123F">
        <w:rPr>
          <w:rFonts w:ascii="宋体" w:hAnsi="宋体" w:cs="宋体" w:hint="eastAsia"/>
          <w:color w:val="FF0000"/>
          <w:kern w:val="0"/>
          <w:sz w:val="24"/>
        </w:rPr>
        <w:t>所有</w:t>
      </w:r>
      <w:r w:rsidRPr="00AA123F">
        <w:rPr>
          <w:rFonts w:ascii="宋体" w:hAnsi="宋体" w:cs="宋体" w:hint="eastAsia"/>
          <w:color w:val="FF0000"/>
          <w:kern w:val="0"/>
          <w:sz w:val="24"/>
        </w:rPr>
        <w:t>配件</w:t>
      </w:r>
      <w:r w:rsidR="00AA123F" w:rsidRPr="00AA123F">
        <w:rPr>
          <w:rFonts w:ascii="宋体" w:hAnsi="宋体" w:cs="宋体" w:hint="eastAsia"/>
          <w:color w:val="FF0000"/>
          <w:kern w:val="0"/>
          <w:sz w:val="24"/>
        </w:rPr>
        <w:t>、耗材、工具等</w:t>
      </w:r>
      <w:r w:rsidRPr="00AA123F">
        <w:rPr>
          <w:rFonts w:ascii="宋体" w:hAnsi="宋体" w:cs="宋体" w:hint="eastAsia"/>
          <w:color w:val="FF0000"/>
          <w:kern w:val="0"/>
          <w:sz w:val="24"/>
        </w:rPr>
        <w:t>，</w:t>
      </w:r>
      <w:r w:rsidR="00D21FEE" w:rsidRPr="00AA123F">
        <w:rPr>
          <w:rFonts w:ascii="宋体" w:hAnsi="宋体" w:cs="宋体" w:hint="eastAsia"/>
          <w:color w:val="FF0000"/>
          <w:kern w:val="0"/>
          <w:sz w:val="24"/>
        </w:rPr>
        <w:t>并负责安装调试</w:t>
      </w:r>
      <w:r w:rsidRPr="00AA123F">
        <w:rPr>
          <w:rFonts w:ascii="宋体" w:hAnsi="宋体" w:cs="宋体" w:hint="eastAsia"/>
          <w:color w:val="FF0000"/>
          <w:kern w:val="0"/>
          <w:sz w:val="24"/>
        </w:rPr>
        <w:t>工作。</w:t>
      </w:r>
    </w:p>
    <w:p w:rsidR="00E12753" w:rsidRDefault="00E12753" w:rsidP="00E12753">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(2) 服务文档提供</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中标供应商详细记录每一次服务的系统运行情况、故障时间、故障类型、处理方法、处理结果、预防措施及维护时间和维护人员等信息，并由甲乙双方分别保存。每服务半年或服务合同结束前，中标供应 商提供半年或全年总结报告，详细陈述维护设备的运行情况、服务统计等。</w:t>
      </w:r>
    </w:p>
    <w:p w:rsidR="00AA123F" w:rsidRPr="00AA123F" w:rsidRDefault="00AA123F" w:rsidP="00E12753">
      <w:pPr>
        <w:widowControl/>
        <w:shd w:val="clear" w:color="auto" w:fill="FFFFFF"/>
        <w:spacing w:line="360" w:lineRule="auto"/>
        <w:ind w:firstLine="420"/>
        <w:jc w:val="left"/>
        <w:rPr>
          <w:rFonts w:ascii="宋体" w:hAnsi="宋体" w:cs="宋体"/>
          <w:color w:val="FF0000"/>
          <w:kern w:val="0"/>
          <w:sz w:val="24"/>
        </w:rPr>
      </w:pPr>
      <w:r>
        <w:rPr>
          <w:rFonts w:ascii="宋体" w:hAnsi="宋体" w:cs="宋体" w:hint="eastAsia"/>
          <w:kern w:val="0"/>
          <w:sz w:val="24"/>
        </w:rPr>
        <w:t>（3）</w:t>
      </w:r>
      <w:r w:rsidRPr="00AA123F">
        <w:rPr>
          <w:rFonts w:ascii="宋体" w:hAnsi="宋体" w:cs="宋体" w:hint="eastAsia"/>
          <w:color w:val="FF0000"/>
          <w:kern w:val="0"/>
          <w:sz w:val="24"/>
        </w:rPr>
        <w:t>中标供应商不承担的维保内容：</w:t>
      </w:r>
    </w:p>
    <w:p w:rsidR="00AA123F" w:rsidRPr="00AA123F" w:rsidRDefault="00AA123F" w:rsidP="00E12753">
      <w:pPr>
        <w:widowControl/>
        <w:shd w:val="clear" w:color="auto" w:fill="FFFFFF"/>
        <w:spacing w:line="360" w:lineRule="auto"/>
        <w:ind w:firstLine="420"/>
        <w:jc w:val="left"/>
        <w:rPr>
          <w:rFonts w:ascii="宋体" w:hAnsi="宋体" w:cs="宋体"/>
          <w:color w:val="FF0000"/>
          <w:kern w:val="0"/>
          <w:sz w:val="24"/>
        </w:rPr>
      </w:pPr>
      <w:r w:rsidRPr="00AA123F">
        <w:rPr>
          <w:rFonts w:ascii="宋体" w:hAnsi="宋体" w:cs="宋体" w:hint="eastAsia"/>
          <w:color w:val="FF0000"/>
          <w:kern w:val="0"/>
          <w:sz w:val="24"/>
        </w:rPr>
        <w:t>消防喷淋泵、消防栓泵、消防报警主机、消防排烟主机、消防送风系统主机、监控设备、停车系统闸机整机更换。灭火设备充装、更换。</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b/>
          <w:bCs/>
          <w:kern w:val="0"/>
          <w:sz w:val="24"/>
        </w:rPr>
        <w:t>2. 消防维护设备清单内容</w:t>
      </w:r>
    </w:p>
    <w:tbl>
      <w:tblPr>
        <w:tblW w:w="83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5"/>
        <w:gridCol w:w="5040"/>
        <w:gridCol w:w="1185"/>
        <w:gridCol w:w="870"/>
      </w:tblGrid>
      <w:tr w:rsidR="00E12753" w:rsidTr="00A219CB">
        <w:trPr>
          <w:trHeight w:val="315"/>
        </w:trPr>
        <w:tc>
          <w:tcPr>
            <w:tcW w:w="12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 w:val="24"/>
              </w:rPr>
              <w:t>序号</w:t>
            </w:r>
          </w:p>
        </w:tc>
        <w:tc>
          <w:tcPr>
            <w:tcW w:w="5040"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b/>
                <w:bCs/>
                <w:kern w:val="0"/>
                <w:sz w:val="24"/>
              </w:rPr>
              <w:t>系统内容</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b/>
                <w:bCs/>
                <w:kern w:val="0"/>
                <w:sz w:val="24"/>
              </w:rPr>
              <w:t>设备产商</w:t>
            </w:r>
          </w:p>
        </w:tc>
        <w:tc>
          <w:tcPr>
            <w:tcW w:w="870"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b/>
                <w:bCs/>
                <w:kern w:val="0"/>
                <w:sz w:val="24"/>
              </w:rPr>
              <w:t>备注</w:t>
            </w: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（一）</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火灾自动报警系统（含线路）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北京利达</w:t>
            </w: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火灾报警控制器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以下相同</w:t>
            </w: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感温、感烟探测器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模块</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手动火灾报警按钮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5</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消火栓按钮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（二）</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雨淋、水喷雾、喷淋、消火栓系统（含管路）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消火栓泵</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喷淋泵</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雨淋泵</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湿式报警装置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5</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水喷雾报警装置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6</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雨淋报警装置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7</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水流指示器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8</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信号阀</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9</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末端试水装置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10</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室内消火栓</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lastRenderedPageBreak/>
              <w:t>11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室外消火栓</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水泵接合器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排气阀</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压力表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15</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水泵及控制柜</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16</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消防水箱（水位监控）</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17</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气压水罐</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（三）</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建筑防排烟系统（含风管）</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排烟风机</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正压送风机</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防火卷帘门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防火阀</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（四）</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消防通讯系统/（含线路）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火灾报警电话</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消防报警电话插孔</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消防广播</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（五）</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人员值班</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Pr="00F56D41" w:rsidRDefault="00E12753" w:rsidP="00A219CB">
            <w:pPr>
              <w:widowControl/>
              <w:jc w:val="left"/>
              <w:rPr>
                <w:rFonts w:ascii="宋体" w:hAnsi="宋体" w:cs="宋体"/>
                <w:color w:val="FF0000"/>
                <w:kern w:val="0"/>
                <w:sz w:val="24"/>
              </w:rPr>
            </w:pPr>
            <w:r w:rsidRPr="00F56D41">
              <w:rPr>
                <w:rFonts w:ascii="宋体" w:hAnsi="宋体" w:cs="宋体" w:hint="eastAsia"/>
                <w:color w:val="FF0000"/>
                <w:kern w:val="0"/>
                <w:sz w:val="24"/>
              </w:rPr>
              <w:t>5人24小时值班</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（六）</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气体消防系统（含线路）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气体灭火控制器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气体灭火控制盘</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无管网自动灭火装置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电子启动器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5</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紧急启停按钮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6</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声光报警器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A219CB">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 w:val="24"/>
              </w:rPr>
              <w:t>7</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气体喷洒门灯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bl>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b/>
          <w:bCs/>
          <w:kern w:val="0"/>
          <w:sz w:val="24"/>
        </w:rPr>
        <w:t>3. 消防维护服务</w:t>
      </w:r>
      <w:r w:rsidR="00BF7C65">
        <w:rPr>
          <w:rFonts w:ascii="宋体" w:hAnsi="宋体" w:cs="宋体" w:hint="eastAsia"/>
          <w:b/>
          <w:bCs/>
          <w:kern w:val="0"/>
          <w:sz w:val="24"/>
        </w:rPr>
        <w:t>要求</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3.1. </w:t>
      </w:r>
      <w:r>
        <w:rPr>
          <w:rFonts w:ascii="宋体" w:hAnsi="宋体" w:cs="宋体" w:hint="eastAsia"/>
          <w:color w:val="000000" w:themeColor="text1"/>
          <w:kern w:val="0"/>
          <w:sz w:val="24"/>
        </w:rPr>
        <w:t>中标供应商平时与采购人沟通跟踪系统运</w:t>
      </w:r>
      <w:r>
        <w:rPr>
          <w:rFonts w:ascii="宋体" w:hAnsi="宋体" w:cs="宋体" w:hint="eastAsia"/>
          <w:kern w:val="0"/>
          <w:sz w:val="24"/>
        </w:rPr>
        <w:t>行情况，以便及时处理系统故障或安排有关工作；维修或测试时由中标供应商派专业技术人员进行处理。中标供应商必须服从“设备运行与维护”外包公司</w:t>
      </w:r>
      <w:r>
        <w:rPr>
          <w:rFonts w:ascii="宋体" w:hAnsi="宋体" w:cs="宋体" w:hint="eastAsia"/>
          <w:color w:val="000000" w:themeColor="text1"/>
          <w:kern w:val="0"/>
          <w:sz w:val="24"/>
        </w:rPr>
        <w:t>持证专业管理人员的监督、管理和指导。</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3.2. 双方严格按《维护设备清单》、《系统测试内容》共同制定《月检记录》、《年检记录》等各种表格。</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3.3. 中标供应 商应严格按《月检记录》的各项内容进行测试工作。测试内容可分步实施，且每月定期进行1次检测。</w:t>
      </w:r>
    </w:p>
    <w:p w:rsidR="00E12753" w:rsidRDefault="00E12753" w:rsidP="00E12753">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kern w:val="0"/>
          <w:sz w:val="24"/>
        </w:rPr>
        <w:t>3.4. 中标供应 商在做定期月检工作时，需提前提交下个月的工作计划给采购人安保部门</w:t>
      </w:r>
      <w:r>
        <w:rPr>
          <w:rFonts w:ascii="宋体" w:hAnsi="宋体" w:cs="宋体" w:hint="eastAsia"/>
          <w:color w:val="000000" w:themeColor="text1"/>
          <w:kern w:val="0"/>
          <w:sz w:val="24"/>
        </w:rPr>
        <w:t>审阅，并由安保部门负责人签字认可。并配合采购人为本系统建立系统技术档案。</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color w:val="000000" w:themeColor="text1"/>
          <w:kern w:val="0"/>
          <w:sz w:val="24"/>
        </w:rPr>
        <w:t>3.5. 中标供应 商在进入采购人场地工作期间应接受</w:t>
      </w:r>
      <w:r>
        <w:rPr>
          <w:rFonts w:ascii="宋体" w:hAnsi="宋体" w:cs="宋体" w:hint="eastAsia"/>
          <w:kern w:val="0"/>
          <w:sz w:val="24"/>
        </w:rPr>
        <w:t>采购人的协调和管理，遵守采购人的各项规定，采取严格的安全措施，承担由于自身原因所造成的事故责任及其发生的一切费用；</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lastRenderedPageBreak/>
        <w:t>3.6. 中标供应 商有义务协助采购人使消防报警系统能顺利通过当地消防部门所予的各种检查。并协助采购人完成消防演练等工作。</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3.7. 采购人有义务为中标供应 商的维修工作提供所需的工作环境和条件，当系统设备不得不进入停机检修时，中标供应 商应通知采购人，采购人亦应在此期间内对停机的部分地区加强人工监视。</w:t>
      </w:r>
    </w:p>
    <w:p w:rsidR="00E12753" w:rsidRDefault="00E12753" w:rsidP="00E12753">
      <w:pPr>
        <w:widowControl/>
        <w:shd w:val="clear" w:color="auto" w:fill="FFFFFF"/>
        <w:spacing w:line="405" w:lineRule="atLeast"/>
        <w:ind w:left="15" w:firstLine="405"/>
        <w:jc w:val="left"/>
        <w:rPr>
          <w:rFonts w:ascii="宋体" w:hAnsi="宋体" w:cs="宋体" w:hint="eastAsia"/>
          <w:kern w:val="0"/>
          <w:sz w:val="24"/>
        </w:rPr>
      </w:pPr>
      <w:r>
        <w:rPr>
          <w:rFonts w:ascii="宋体" w:hAnsi="宋体" w:cs="宋体" w:hint="eastAsia"/>
          <w:kern w:val="0"/>
          <w:sz w:val="24"/>
        </w:rPr>
        <w:t>3.8. 中标供应 商负责维护人员的安全，进入采购人现场均保证遵守采购人的各项规章制度，并与采购人签订安全施工管理协议。</w:t>
      </w:r>
    </w:p>
    <w:p w:rsidR="00A6744E" w:rsidRDefault="00A6744E"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3.9</w:t>
      </w:r>
      <w:r w:rsidRPr="00A6744E">
        <w:rPr>
          <w:rFonts w:ascii="宋体" w:hAnsi="宋体" w:cs="宋体" w:hint="eastAsia"/>
          <w:color w:val="FF0000"/>
          <w:kern w:val="0"/>
          <w:sz w:val="24"/>
        </w:rPr>
        <w:t>负责消控室内微型消防站的管理，保证消防器材规范摆放，数量充足，做到24小时值班。</w:t>
      </w:r>
      <w:r>
        <w:rPr>
          <w:rFonts w:ascii="宋体" w:hAnsi="宋体" w:cs="宋体" w:hint="eastAsia"/>
          <w:color w:val="FF0000"/>
          <w:kern w:val="0"/>
          <w:sz w:val="24"/>
        </w:rPr>
        <w:t>发生火情时，第一时间启动灭火应急预案，通知并指挥工作人员参与应急灭火。</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w:t>
      </w:r>
      <w:r w:rsidR="00A6744E">
        <w:rPr>
          <w:rFonts w:ascii="宋体" w:hAnsi="宋体" w:cs="宋体" w:hint="eastAsia"/>
          <w:kern w:val="0"/>
          <w:sz w:val="24"/>
        </w:rPr>
        <w:t>10</w:t>
      </w:r>
      <w:r>
        <w:rPr>
          <w:rFonts w:ascii="宋体" w:hAnsi="宋体" w:cs="宋体" w:hint="eastAsia"/>
          <w:kern w:val="0"/>
          <w:sz w:val="24"/>
        </w:rPr>
        <w:t> 本次维保服务费用包括服务期内</w:t>
      </w:r>
      <w:r w:rsidR="00D21FEE">
        <w:rPr>
          <w:rFonts w:ascii="宋体" w:hAnsi="宋体" w:cs="宋体" w:hint="eastAsia"/>
          <w:kern w:val="0"/>
          <w:sz w:val="24"/>
        </w:rPr>
        <w:t>所有</w:t>
      </w:r>
      <w:r>
        <w:rPr>
          <w:rFonts w:ascii="宋体" w:hAnsi="宋体" w:cs="宋体" w:hint="eastAsia"/>
          <w:kern w:val="0"/>
          <w:sz w:val="24"/>
        </w:rPr>
        <w:t>维修</w:t>
      </w:r>
      <w:r w:rsidR="00D21FEE">
        <w:rPr>
          <w:rFonts w:ascii="宋体" w:hAnsi="宋体" w:cs="宋体" w:hint="eastAsia"/>
          <w:kern w:val="0"/>
          <w:sz w:val="24"/>
        </w:rPr>
        <w:t>、</w:t>
      </w:r>
      <w:r>
        <w:rPr>
          <w:rFonts w:ascii="宋体" w:hAnsi="宋体" w:cs="宋体" w:hint="eastAsia"/>
          <w:kern w:val="0"/>
          <w:sz w:val="24"/>
        </w:rPr>
        <w:t>更换</w:t>
      </w:r>
      <w:r w:rsidR="00D21FEE">
        <w:rPr>
          <w:rFonts w:ascii="宋体" w:hAnsi="宋体" w:cs="宋体" w:hint="eastAsia"/>
          <w:kern w:val="0"/>
          <w:sz w:val="24"/>
        </w:rPr>
        <w:t>配件、耗材及工具，</w:t>
      </w:r>
      <w:r>
        <w:rPr>
          <w:rFonts w:ascii="宋体" w:hAnsi="宋体" w:cs="宋体" w:hint="eastAsia"/>
          <w:kern w:val="0"/>
          <w:sz w:val="24"/>
        </w:rPr>
        <w:t>消防系统实施设备保养服务、消防相关培训服务、技术咨询支持服务等费用。</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b/>
          <w:bCs/>
          <w:kern w:val="0"/>
          <w:sz w:val="24"/>
        </w:rPr>
        <w:t>4. 系统测试内容</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 每月对火灾报警主机进行一次系统测试，检查主机（主机CPU、主机各回路状态、备用电源、打印纸、工作指示灯、按钮、警报声音、系统报、回路卡等）是否正常。</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 每月清理主机柜和终端中继器箱，检查终端接线、线路板等情况。并对主机备用电源进行1次充放电试验、1次主、备电源自动切换试验。</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4.3. 每月对所有曾发生过预报的终端进行检测曲线查询，并调整灵敏度和触发延时时间。</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4.4. 每月对联动系统进行一次系统测试，检查联动控制柜等所有切换开关、按钮、面板指示灯的功能，检查联动柜上的电源是否正常，检查联动柜内现场联动用防排烟中继器是否正常。</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4.5. 每月测试消防广播联动功能，检查模块输出线路情况。</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4.6. 每月清理气体灭火控制柜，对备用电源进行1次充放电试验、1次主、备电源自动切换试验。检查终端接线、线路板等情况。</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4.7. 每月用自动、手动对防火卷帘门、的控制显示功能全面测试一遍。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4.8. 每月强切非消防电源功能测试一遍。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4.9. 每月利用末端放水装置对水流指示器、信号阀、压力开关报警功能信号显示测试，每年一遍。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4.10. 每月对现场的探测器及报警中继器进行智能模拟火灾报警或加烟加温报警，检查设备运行情况及设备的性能状态。</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4.11. 每月采用消防专用的低压阻抗表对系统线路的绝缘进行测试一遍。通过安舍小型检测器对在线的总线模块进行终端性能情况测试一遍。</w:t>
      </w:r>
    </w:p>
    <w:p w:rsidR="00E12753" w:rsidRDefault="00E12753" w:rsidP="00E12753">
      <w:pPr>
        <w:widowControl/>
        <w:shd w:val="clear" w:color="auto" w:fill="FFFFFF"/>
        <w:spacing w:line="405" w:lineRule="atLeast"/>
        <w:ind w:leftChars="202" w:left="424"/>
        <w:jc w:val="left"/>
        <w:rPr>
          <w:rFonts w:ascii="宋体" w:hAnsi="宋体" w:cs="宋体"/>
          <w:kern w:val="0"/>
          <w:sz w:val="24"/>
        </w:rPr>
      </w:pPr>
      <w:r>
        <w:rPr>
          <w:rFonts w:ascii="宋体" w:hAnsi="宋体" w:cs="宋体" w:hint="eastAsia"/>
          <w:kern w:val="0"/>
          <w:sz w:val="24"/>
        </w:rPr>
        <w:lastRenderedPageBreak/>
        <w:t>4.12. 每月对所有主机联动控制进行预报、火灾报、联动报三级模拟测试一遍。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4.13. 每月对图文终端系统测试，每年一遍。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4.14. 每月对所有板式排烟阀、多叶送风阀、防烟防火阀、排烟防火阀的联动报动作测试，每年一遍。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4.15. 每月对所有联动送风机、排烟风机（含风机控制系统）控制的联动报动作测试一遍。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4.16. 每月对应急广播（播音、强切功能）测试，每年一遍。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4.17. 每月对火灾警报装置警铃试验，每年一遍。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4.18. 每月对手动报警按钮试验（主机响应及手报电话），每年一遍。</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4.19. 每月对电梯迫降测试一次。</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4.20. 每月对消防通信设备在消控室对讲通话试验一遍（含电梯对讲）。</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4.21. 每月对消火栓系统（办公楼、住宅楼、地下室等）进行一次综合测试检查。（发报启泵、备用泵自投、按钮回灯、末端水压、消火栓气压罐补水、补水泵自投、末端消火栓、主机信号等各种功能）。</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4.22. 每月对自动喷淋系统进行一次综合性测试检查。（发报启泵、备用泵自投、水流指示、湿式报警、末端水压、喷淋气压罐补水、补水泵自投、主机信号等）。</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4.23. 每月对水喷雾系统进行一次综合性测试检查。（发报启泵、备用泵自投、雨淋阀、压力检测、主机信号等）。</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4.24. 每月对气体灭火系统进行一次模拟综合性测试检查。（烟温发报、联动启阀、报警警铃、气瓶状态、放气信号指示、喷头、主机信号等）。</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4.25. 每月对水系统的水泵及其控制系统进行一次保养，对所有的水泵结合器，阀门进行一次检查。</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4.26. 每月对所有的手提式干粉灭火器进行一次检查，记录压力情况。</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4.27. 每月对所有的设备保养保洁一遍，记录完好情况。</w:t>
      </w:r>
    </w:p>
    <w:p w:rsidR="00E12753" w:rsidRDefault="00E12753"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4.28.  每月定期检测维保消防广播，确保正常使用。</w:t>
      </w:r>
    </w:p>
    <w:p w:rsidR="00E12753" w:rsidRDefault="00E12753" w:rsidP="00E12753">
      <w:pPr>
        <w:widowControl/>
        <w:shd w:val="clear" w:color="auto" w:fill="FFFFFF"/>
        <w:spacing w:line="405" w:lineRule="atLeast"/>
        <w:ind w:left="15" w:firstLine="405"/>
        <w:jc w:val="left"/>
        <w:rPr>
          <w:rFonts w:ascii="宋体" w:hAnsi="宋体" w:cs="宋体"/>
          <w:b/>
          <w:bCs/>
          <w:kern w:val="0"/>
          <w:sz w:val="24"/>
        </w:rPr>
      </w:pPr>
      <w:r>
        <w:rPr>
          <w:rFonts w:ascii="宋体" w:hAnsi="宋体" w:cs="宋体" w:hint="eastAsia"/>
          <w:b/>
          <w:bCs/>
          <w:kern w:val="0"/>
          <w:sz w:val="24"/>
        </w:rPr>
        <w:t>5. 消防系统备件</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1"/>
        <w:gridCol w:w="138"/>
        <w:gridCol w:w="572"/>
        <w:gridCol w:w="2743"/>
        <w:gridCol w:w="1470"/>
        <w:gridCol w:w="545"/>
        <w:gridCol w:w="796"/>
        <w:gridCol w:w="683"/>
        <w:gridCol w:w="531"/>
        <w:gridCol w:w="152"/>
        <w:gridCol w:w="1227"/>
      </w:tblGrid>
      <w:tr w:rsidR="00E12753" w:rsidTr="00BF7C65">
        <w:trPr>
          <w:trHeight w:val="540"/>
        </w:trPr>
        <w:tc>
          <w:tcPr>
            <w:tcW w:w="6685" w:type="dxa"/>
            <w:gridSpan w:val="7"/>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 w:val="24"/>
              </w:rPr>
              <w:t>1、消防报警系统</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750"/>
        </w:trPr>
        <w:tc>
          <w:tcPr>
            <w:tcW w:w="559" w:type="dxa"/>
            <w:gridSpan w:val="2"/>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序号</w:t>
            </w:r>
          </w:p>
        </w:tc>
        <w:tc>
          <w:tcPr>
            <w:tcW w:w="3315" w:type="dxa"/>
            <w:gridSpan w:val="2"/>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产品名 称</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型号规格</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单位</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数量</w:t>
            </w:r>
          </w:p>
        </w:tc>
        <w:tc>
          <w:tcPr>
            <w:tcW w:w="683" w:type="dxa"/>
            <w:tcMar>
              <w:top w:w="0" w:type="dxa"/>
              <w:left w:w="105" w:type="dxa"/>
              <w:bottom w:w="0" w:type="dxa"/>
              <w:right w:w="105" w:type="dxa"/>
            </w:tcMar>
          </w:tcPr>
          <w:p w:rsidR="00E12753" w:rsidRDefault="00E12753" w:rsidP="00A219CB">
            <w:pPr>
              <w:widowControl/>
              <w:jc w:val="center"/>
              <w:rPr>
                <w:rFonts w:ascii="宋体" w:hAnsi="宋体" w:cs="宋体"/>
                <w:b/>
                <w:bCs/>
                <w:kern w:val="0"/>
                <w:szCs w:val="21"/>
              </w:rPr>
            </w:pPr>
          </w:p>
        </w:tc>
        <w:tc>
          <w:tcPr>
            <w:tcW w:w="683" w:type="dxa"/>
            <w:gridSpan w:val="2"/>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单价</w:t>
            </w: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备注</w:t>
            </w:r>
          </w:p>
        </w:tc>
      </w:tr>
      <w:tr w:rsidR="00E12753" w:rsidTr="00BF7C65">
        <w:trPr>
          <w:trHeight w:val="345"/>
        </w:trPr>
        <w:tc>
          <w:tcPr>
            <w:tcW w:w="559"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572"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274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联动控制盘(64路多线）</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LD9202EN-64C</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台</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CCCF认证</w:t>
            </w:r>
          </w:p>
        </w:tc>
      </w:tr>
      <w:tr w:rsidR="00E12753" w:rsidTr="00BF7C65">
        <w:trPr>
          <w:trHeight w:val="34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572" w:type="dxa"/>
            <w:vMerge w:val="restart"/>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主机配件</w:t>
            </w:r>
          </w:p>
        </w:tc>
        <w:tc>
          <w:tcPr>
            <w:tcW w:w="274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联动控制盘(32路总线）</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LD9201EN</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台</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vMerge/>
            <w:vAlign w:val="center"/>
          </w:tcPr>
          <w:p w:rsidR="00E12753" w:rsidRDefault="00E12753" w:rsidP="00A219CB">
            <w:pPr>
              <w:widowControl/>
              <w:jc w:val="left"/>
              <w:rPr>
                <w:rFonts w:ascii="宋体" w:hAnsi="宋体" w:cs="宋体"/>
                <w:kern w:val="0"/>
                <w:sz w:val="24"/>
              </w:rPr>
            </w:pPr>
          </w:p>
        </w:tc>
      </w:tr>
      <w:tr w:rsidR="00E12753" w:rsidTr="00BF7C65">
        <w:trPr>
          <w:trHeight w:val="330"/>
        </w:trPr>
        <w:tc>
          <w:tcPr>
            <w:tcW w:w="559" w:type="dxa"/>
            <w:gridSpan w:val="2"/>
            <w:vMerge/>
            <w:vAlign w:val="center"/>
          </w:tcPr>
          <w:p w:rsidR="00E12753" w:rsidRDefault="00E12753" w:rsidP="00A219CB">
            <w:pPr>
              <w:widowControl/>
              <w:jc w:val="left"/>
              <w:rPr>
                <w:rFonts w:ascii="宋体" w:hAnsi="宋体" w:cs="宋体"/>
                <w:kern w:val="0"/>
                <w:sz w:val="24"/>
              </w:rPr>
            </w:pPr>
          </w:p>
        </w:tc>
        <w:tc>
          <w:tcPr>
            <w:tcW w:w="572" w:type="dxa"/>
            <w:vMerge/>
            <w:vAlign w:val="center"/>
          </w:tcPr>
          <w:p w:rsidR="00E12753" w:rsidRDefault="00E12753" w:rsidP="00A219CB">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总线消防电话主机(可容99路)</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HY5711B</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台</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vMerge/>
            <w:vAlign w:val="center"/>
          </w:tcPr>
          <w:p w:rsidR="00E12753" w:rsidRDefault="00E12753" w:rsidP="00A219CB">
            <w:pPr>
              <w:widowControl/>
              <w:jc w:val="left"/>
              <w:rPr>
                <w:rFonts w:ascii="宋体" w:hAnsi="宋体" w:cs="宋体"/>
                <w:kern w:val="0"/>
                <w:sz w:val="24"/>
              </w:rPr>
            </w:pPr>
          </w:p>
        </w:tc>
      </w:tr>
      <w:tr w:rsidR="00E12753" w:rsidTr="00BF7C65">
        <w:trPr>
          <w:trHeight w:val="630"/>
        </w:trPr>
        <w:tc>
          <w:tcPr>
            <w:tcW w:w="559" w:type="dxa"/>
            <w:gridSpan w:val="2"/>
            <w:vMerge/>
            <w:vAlign w:val="center"/>
          </w:tcPr>
          <w:p w:rsidR="00E12753" w:rsidRDefault="00E12753" w:rsidP="00A219CB">
            <w:pPr>
              <w:widowControl/>
              <w:jc w:val="left"/>
              <w:rPr>
                <w:rFonts w:ascii="宋体" w:hAnsi="宋体" w:cs="宋体"/>
                <w:kern w:val="0"/>
                <w:sz w:val="24"/>
              </w:rPr>
            </w:pPr>
          </w:p>
        </w:tc>
        <w:tc>
          <w:tcPr>
            <w:tcW w:w="572" w:type="dxa"/>
            <w:vMerge/>
            <w:vAlign w:val="center"/>
          </w:tcPr>
          <w:p w:rsidR="00E12753" w:rsidRDefault="00E12753" w:rsidP="00A219CB">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消防广播功率放大器(500W)</w:t>
            </w:r>
            <w:r>
              <w:rPr>
                <w:rFonts w:ascii="宋体" w:hAnsi="宋体" w:cs="宋体" w:hint="eastAsia"/>
                <w:kern w:val="0"/>
                <w:szCs w:val="21"/>
              </w:rPr>
              <w:br/>
              <w:t>* 功放、录放一体机 需</w:t>
            </w:r>
            <w:r>
              <w:rPr>
                <w:rFonts w:ascii="宋体" w:hAnsi="宋体" w:cs="宋体" w:hint="eastAsia"/>
                <w:kern w:val="0"/>
                <w:szCs w:val="21"/>
              </w:rPr>
              <w:lastRenderedPageBreak/>
              <w:t>1500W</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lastRenderedPageBreak/>
              <w:t>YJG4650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台</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vMerge/>
            <w:vAlign w:val="center"/>
          </w:tcPr>
          <w:p w:rsidR="00E12753" w:rsidRDefault="00E12753" w:rsidP="00A219CB">
            <w:pPr>
              <w:widowControl/>
              <w:jc w:val="left"/>
              <w:rPr>
                <w:rFonts w:ascii="宋体" w:hAnsi="宋体" w:cs="宋体"/>
                <w:kern w:val="0"/>
                <w:sz w:val="24"/>
              </w:rPr>
            </w:pPr>
          </w:p>
        </w:tc>
      </w:tr>
      <w:tr w:rsidR="00E12753" w:rsidTr="00BF7C65">
        <w:trPr>
          <w:trHeight w:val="34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572" w:type="dxa"/>
            <w:vMerge/>
            <w:vAlign w:val="center"/>
          </w:tcPr>
          <w:p w:rsidR="00E12753" w:rsidRDefault="00E12753" w:rsidP="00A219CB">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主机电源（25A输出)</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LD5801E(25A)</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套</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vMerge/>
            <w:vAlign w:val="center"/>
          </w:tcPr>
          <w:p w:rsidR="00E12753" w:rsidRDefault="00E12753" w:rsidP="00A219CB">
            <w:pPr>
              <w:widowControl/>
              <w:jc w:val="left"/>
              <w:rPr>
                <w:rFonts w:ascii="宋体" w:hAnsi="宋体" w:cs="宋体"/>
                <w:kern w:val="0"/>
                <w:sz w:val="24"/>
              </w:rPr>
            </w:pPr>
          </w:p>
        </w:tc>
      </w:tr>
      <w:tr w:rsidR="00E12753" w:rsidTr="00BF7C65">
        <w:trPr>
          <w:trHeight w:val="34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572" w:type="dxa"/>
            <w:vMerge/>
            <w:vAlign w:val="center"/>
          </w:tcPr>
          <w:p w:rsidR="00E12753" w:rsidRDefault="00E12753" w:rsidP="00A219CB">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备用电源</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DC24V，40Ah</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套</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vMerge/>
            <w:vAlign w:val="center"/>
          </w:tcPr>
          <w:p w:rsidR="00E12753" w:rsidRDefault="00E12753" w:rsidP="00A219CB">
            <w:pPr>
              <w:widowControl/>
              <w:jc w:val="left"/>
              <w:rPr>
                <w:rFonts w:ascii="宋体" w:hAnsi="宋体" w:cs="宋体"/>
                <w:kern w:val="0"/>
                <w:sz w:val="24"/>
              </w:rPr>
            </w:pPr>
          </w:p>
        </w:tc>
      </w:tr>
      <w:tr w:rsidR="00E12753" w:rsidTr="00BF7C65">
        <w:trPr>
          <w:trHeight w:val="34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572" w:type="dxa"/>
            <w:vMerge/>
            <w:vAlign w:val="center"/>
          </w:tcPr>
          <w:p w:rsidR="00E12753" w:rsidRDefault="00E12753" w:rsidP="00A219CB">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标准立柜</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LD5900EL(B)</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套</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vMerge/>
            <w:vAlign w:val="center"/>
          </w:tcPr>
          <w:p w:rsidR="00E12753" w:rsidRDefault="00E12753" w:rsidP="00A219CB">
            <w:pPr>
              <w:widowControl/>
              <w:jc w:val="left"/>
              <w:rPr>
                <w:rFonts w:ascii="宋体" w:hAnsi="宋体" w:cs="宋体"/>
                <w:kern w:val="0"/>
                <w:sz w:val="24"/>
              </w:rPr>
            </w:pP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2</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智能型光电感烟探测器</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LD3000EH</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CCCF认证</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3</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智能型感温探测器</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LD3300EH</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CCCF认证</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4</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编码型手动报警按钮(带电话插孔)</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LD2003EH</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CCCF认证</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5</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编码型消火栓按钮</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LD2004EH</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CCCF认证</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6</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编码型声光报警器</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YJ8402</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套</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CCCF认证</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7</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编码型信号单输入模块</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LD4400E-1</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CCCF及CE认证</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8</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编码型单输入/单输出控制模块</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LD6800EC-1</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CCCF及CE认证</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9</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消防广播控制模块</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LD6804</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CCCF及CE认证</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10</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总线短路隔离模块</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LD3600EN</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北京利达</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11</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总线消防电话分机</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HY5716B</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北京恒业</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12</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总线消防电话接口模块</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HY5714B</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北京恒业</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13</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总线消防电话手柄</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HY2713</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北京恒业</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14</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气体灭火控制盘（壁挂式  带一路气体灭火）</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LD5503EN-1</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台</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型式检验</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15</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普通声光报警器</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HZSG-2</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外购配套</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16</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放气指示灯</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HZFQ-2</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外购配套</w:t>
            </w:r>
          </w:p>
        </w:tc>
      </w:tr>
      <w:tr w:rsidR="00E12753" w:rsidTr="00BF7C65">
        <w:trPr>
          <w:trHeight w:val="34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17</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紧急启/停控制按钮</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LD1200A</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北京利达</w:t>
            </w:r>
          </w:p>
        </w:tc>
      </w:tr>
      <w:tr w:rsidR="00E12753" w:rsidTr="00BF7C65">
        <w:trPr>
          <w:trHeight w:val="55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18</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非编码层号灯</w:t>
            </w:r>
            <w:r>
              <w:rPr>
                <w:rFonts w:ascii="宋体" w:hAnsi="宋体" w:cs="宋体" w:hint="eastAsia"/>
                <w:kern w:val="0"/>
                <w:szCs w:val="21"/>
              </w:rPr>
              <w:br/>
              <w:t>* 需接控制模块LD6800EC-1</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非编码型</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外购配套</w:t>
            </w:r>
          </w:p>
        </w:tc>
      </w:tr>
      <w:tr w:rsidR="00E12753" w:rsidTr="00BF7C65">
        <w:trPr>
          <w:trHeight w:val="55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19</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火警勿入指示灯</w:t>
            </w:r>
            <w:r>
              <w:rPr>
                <w:rFonts w:ascii="宋体" w:hAnsi="宋体" w:cs="宋体" w:hint="eastAsia"/>
                <w:kern w:val="0"/>
                <w:szCs w:val="21"/>
              </w:rPr>
              <w:br/>
              <w:t>* 需接控制模块LD6800EC-1</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非编码型</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外购配套</w:t>
            </w:r>
          </w:p>
        </w:tc>
      </w:tr>
      <w:tr w:rsidR="00E12753" w:rsidTr="00BF7C65">
        <w:trPr>
          <w:trHeight w:val="330"/>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20</w:t>
            </w:r>
          </w:p>
        </w:tc>
        <w:tc>
          <w:tcPr>
            <w:tcW w:w="3315"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r>
              <w:rPr>
                <w:rFonts w:ascii="宋体" w:hAnsi="宋体" w:cs="宋体" w:hint="eastAsia"/>
                <w:kern w:val="0"/>
                <w:szCs w:val="21"/>
              </w:rPr>
              <w:t>消防广播（吸顶式）</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100V，3W</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外购配套</w:t>
            </w:r>
          </w:p>
        </w:tc>
      </w:tr>
      <w:tr w:rsidR="00BF7C65" w:rsidTr="00BF7C65">
        <w:trPr>
          <w:trHeight w:val="313"/>
        </w:trPr>
        <w:tc>
          <w:tcPr>
            <w:tcW w:w="9278" w:type="dxa"/>
            <w:gridSpan w:val="11"/>
            <w:shd w:val="clear" w:color="auto" w:fill="FFFFFF"/>
            <w:tcMar>
              <w:top w:w="0" w:type="dxa"/>
              <w:left w:w="105" w:type="dxa"/>
              <w:bottom w:w="0" w:type="dxa"/>
              <w:right w:w="105" w:type="dxa"/>
            </w:tcMar>
          </w:tcPr>
          <w:p w:rsidR="00BF7C65" w:rsidRDefault="00BF7C65" w:rsidP="00A219CB">
            <w:pPr>
              <w:widowControl/>
              <w:jc w:val="left"/>
              <w:rPr>
                <w:rFonts w:ascii="宋体" w:hAnsi="宋体" w:cs="宋体"/>
                <w:kern w:val="0"/>
                <w:sz w:val="24"/>
              </w:rPr>
            </w:pPr>
            <w:r>
              <w:rPr>
                <w:rFonts w:ascii="宋体" w:hAnsi="宋体" w:cs="宋体" w:hint="eastAsia"/>
                <w:kern w:val="0"/>
                <w:sz w:val="24"/>
              </w:rPr>
              <w:t>2、消防水系统</w:t>
            </w:r>
          </w:p>
        </w:tc>
      </w:tr>
      <w:tr w:rsidR="00E12753" w:rsidTr="00BF7C65">
        <w:trPr>
          <w:trHeight w:val="585"/>
        </w:trPr>
        <w:tc>
          <w:tcPr>
            <w:tcW w:w="559" w:type="dxa"/>
            <w:gridSpan w:val="2"/>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序号</w:t>
            </w:r>
          </w:p>
        </w:tc>
        <w:tc>
          <w:tcPr>
            <w:tcW w:w="3315" w:type="dxa"/>
            <w:gridSpan w:val="2"/>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产品名 称</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型号规格</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单位</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数量</w:t>
            </w:r>
          </w:p>
        </w:tc>
        <w:tc>
          <w:tcPr>
            <w:tcW w:w="683" w:type="dxa"/>
            <w:tcMar>
              <w:top w:w="0" w:type="dxa"/>
              <w:left w:w="105" w:type="dxa"/>
              <w:bottom w:w="0" w:type="dxa"/>
              <w:right w:w="105" w:type="dxa"/>
            </w:tcMar>
          </w:tcPr>
          <w:p w:rsidR="00E12753" w:rsidRDefault="00E12753" w:rsidP="00A219CB">
            <w:pPr>
              <w:widowControl/>
              <w:jc w:val="center"/>
              <w:rPr>
                <w:rFonts w:ascii="宋体" w:hAnsi="宋体" w:cs="宋体"/>
                <w:b/>
                <w:bCs/>
                <w:kern w:val="0"/>
                <w:szCs w:val="21"/>
              </w:rPr>
            </w:pPr>
          </w:p>
        </w:tc>
        <w:tc>
          <w:tcPr>
            <w:tcW w:w="683" w:type="dxa"/>
            <w:gridSpan w:val="2"/>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单价</w:t>
            </w:r>
          </w:p>
        </w:tc>
        <w:tc>
          <w:tcPr>
            <w:tcW w:w="1227"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备注</w:t>
            </w:r>
          </w:p>
        </w:tc>
      </w:tr>
      <w:tr w:rsidR="00E12753" w:rsidTr="00BF7C65">
        <w:trPr>
          <w:trHeight w:val="330"/>
        </w:trPr>
        <w:tc>
          <w:tcPr>
            <w:tcW w:w="559"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3315"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镀锌钢管</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DN25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DN32</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DN40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DN80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DN125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2</w:t>
            </w:r>
          </w:p>
        </w:tc>
        <w:tc>
          <w:tcPr>
            <w:tcW w:w="3315"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水流指示器</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3</w:t>
            </w:r>
          </w:p>
        </w:tc>
        <w:tc>
          <w:tcPr>
            <w:tcW w:w="3315"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信号阀</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4</w:t>
            </w:r>
          </w:p>
        </w:tc>
        <w:tc>
          <w:tcPr>
            <w:tcW w:w="3315"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蝶阀</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DN25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DN32</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DN40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DN80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DN125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5</w:t>
            </w:r>
          </w:p>
        </w:tc>
        <w:tc>
          <w:tcPr>
            <w:tcW w:w="3315"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闸阀</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DN25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DN32</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DN40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DN80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DN125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6</w:t>
            </w:r>
          </w:p>
        </w:tc>
        <w:tc>
          <w:tcPr>
            <w:tcW w:w="3315" w:type="dxa"/>
            <w:gridSpan w:val="2"/>
            <w:vMerge w:val="restart"/>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球阀</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DN25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DN32</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DN40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DN50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vMerge/>
            <w:vAlign w:val="center"/>
          </w:tcPr>
          <w:p w:rsidR="00E12753" w:rsidRDefault="00E12753" w:rsidP="00A219CB">
            <w:pPr>
              <w:widowControl/>
              <w:jc w:val="left"/>
              <w:rPr>
                <w:rFonts w:ascii="宋体" w:hAnsi="宋体" w:cs="宋体"/>
                <w:kern w:val="0"/>
                <w:sz w:val="24"/>
              </w:rPr>
            </w:pPr>
          </w:p>
        </w:tc>
        <w:tc>
          <w:tcPr>
            <w:tcW w:w="3315" w:type="dxa"/>
            <w:gridSpan w:val="2"/>
            <w:vMerge/>
            <w:vAlign w:val="center"/>
          </w:tcPr>
          <w:p w:rsidR="00E12753" w:rsidRDefault="00E12753" w:rsidP="00A219CB">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7</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消防水带</w:t>
            </w:r>
          </w:p>
        </w:tc>
        <w:tc>
          <w:tcPr>
            <w:tcW w:w="1470"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条</w:t>
            </w:r>
          </w:p>
        </w:tc>
        <w:tc>
          <w:tcPr>
            <w:tcW w:w="796"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8</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消防水枪</w:t>
            </w:r>
          </w:p>
        </w:tc>
        <w:tc>
          <w:tcPr>
            <w:tcW w:w="1470"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支</w:t>
            </w:r>
          </w:p>
        </w:tc>
        <w:tc>
          <w:tcPr>
            <w:tcW w:w="796"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9</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消火栓栓头</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559"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10</w:t>
            </w:r>
          </w:p>
        </w:tc>
        <w:tc>
          <w:tcPr>
            <w:tcW w:w="3315" w:type="dxa"/>
            <w:gridSpan w:val="2"/>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消火栓箱</w:t>
            </w:r>
          </w:p>
        </w:tc>
        <w:tc>
          <w:tcPr>
            <w:tcW w:w="1470"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1600*700</w:t>
            </w:r>
          </w:p>
        </w:tc>
        <w:tc>
          <w:tcPr>
            <w:tcW w:w="545"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BF7C65" w:rsidTr="00BF7C65">
        <w:trPr>
          <w:trHeight w:val="211"/>
        </w:trPr>
        <w:tc>
          <w:tcPr>
            <w:tcW w:w="9278" w:type="dxa"/>
            <w:gridSpan w:val="11"/>
            <w:shd w:val="clear" w:color="auto" w:fill="FFFFFF"/>
            <w:tcMar>
              <w:top w:w="0" w:type="dxa"/>
              <w:left w:w="105" w:type="dxa"/>
              <w:bottom w:w="0" w:type="dxa"/>
              <w:right w:w="105" w:type="dxa"/>
            </w:tcMar>
          </w:tcPr>
          <w:p w:rsidR="00BF7C65" w:rsidRDefault="00BF7C65" w:rsidP="00A219CB">
            <w:pPr>
              <w:widowControl/>
              <w:jc w:val="left"/>
              <w:rPr>
                <w:rFonts w:ascii="宋体" w:hAnsi="宋体" w:cs="宋体"/>
                <w:kern w:val="0"/>
                <w:sz w:val="24"/>
              </w:rPr>
            </w:pPr>
            <w:r>
              <w:rPr>
                <w:rFonts w:ascii="宋体" w:hAnsi="宋体" w:cs="宋体" w:hint="eastAsia"/>
                <w:kern w:val="0"/>
                <w:sz w:val="24"/>
              </w:rPr>
              <w:t>3、防排烟系统</w:t>
            </w:r>
          </w:p>
        </w:tc>
      </w:tr>
      <w:tr w:rsidR="00E12753" w:rsidTr="00BF7C65">
        <w:trPr>
          <w:trHeight w:val="585"/>
        </w:trPr>
        <w:tc>
          <w:tcPr>
            <w:tcW w:w="421"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序号</w:t>
            </w:r>
          </w:p>
        </w:tc>
        <w:tc>
          <w:tcPr>
            <w:tcW w:w="3453" w:type="dxa"/>
            <w:gridSpan w:val="3"/>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产品名 称</w:t>
            </w:r>
          </w:p>
        </w:tc>
        <w:tc>
          <w:tcPr>
            <w:tcW w:w="1470"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型号规格</w:t>
            </w:r>
          </w:p>
        </w:tc>
        <w:tc>
          <w:tcPr>
            <w:tcW w:w="545"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单位</w:t>
            </w:r>
          </w:p>
        </w:tc>
        <w:tc>
          <w:tcPr>
            <w:tcW w:w="796"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数量</w:t>
            </w:r>
          </w:p>
        </w:tc>
        <w:tc>
          <w:tcPr>
            <w:tcW w:w="683" w:type="dxa"/>
            <w:tcMar>
              <w:top w:w="0" w:type="dxa"/>
              <w:left w:w="105" w:type="dxa"/>
              <w:bottom w:w="0" w:type="dxa"/>
              <w:right w:w="105" w:type="dxa"/>
            </w:tcMar>
          </w:tcPr>
          <w:p w:rsidR="00E12753" w:rsidRDefault="00E12753" w:rsidP="00A219CB">
            <w:pPr>
              <w:widowControl/>
              <w:jc w:val="center"/>
              <w:rPr>
                <w:rFonts w:ascii="宋体" w:hAnsi="宋体" w:cs="宋体"/>
                <w:b/>
                <w:bCs/>
                <w:kern w:val="0"/>
                <w:szCs w:val="21"/>
              </w:rPr>
            </w:pPr>
          </w:p>
        </w:tc>
        <w:tc>
          <w:tcPr>
            <w:tcW w:w="531" w:type="dxa"/>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单价</w:t>
            </w:r>
          </w:p>
        </w:tc>
        <w:tc>
          <w:tcPr>
            <w:tcW w:w="1379" w:type="dxa"/>
            <w:gridSpan w:val="2"/>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b/>
                <w:bCs/>
                <w:kern w:val="0"/>
                <w:szCs w:val="21"/>
              </w:rPr>
              <w:t>备注</w:t>
            </w:r>
          </w:p>
        </w:tc>
      </w:tr>
      <w:tr w:rsidR="00E12753" w:rsidTr="00BF7C65">
        <w:trPr>
          <w:trHeight w:val="285"/>
        </w:trPr>
        <w:tc>
          <w:tcPr>
            <w:tcW w:w="421"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1</w:t>
            </w:r>
          </w:p>
        </w:tc>
        <w:tc>
          <w:tcPr>
            <w:tcW w:w="3453" w:type="dxa"/>
            <w:gridSpan w:val="3"/>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防火调节阀</w:t>
            </w:r>
          </w:p>
        </w:tc>
        <w:tc>
          <w:tcPr>
            <w:tcW w:w="1470"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421"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2</w:t>
            </w:r>
          </w:p>
        </w:tc>
        <w:tc>
          <w:tcPr>
            <w:tcW w:w="3453" w:type="dxa"/>
            <w:gridSpan w:val="3"/>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 xml:space="preserve">风管止回阀 </w:t>
            </w:r>
          </w:p>
        </w:tc>
        <w:tc>
          <w:tcPr>
            <w:tcW w:w="1470"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421"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3</w:t>
            </w:r>
          </w:p>
        </w:tc>
        <w:tc>
          <w:tcPr>
            <w:tcW w:w="3453" w:type="dxa"/>
            <w:gridSpan w:val="3"/>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自垂百叶风口</w:t>
            </w:r>
          </w:p>
        </w:tc>
        <w:tc>
          <w:tcPr>
            <w:tcW w:w="1470"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421"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4</w:t>
            </w:r>
          </w:p>
        </w:tc>
        <w:tc>
          <w:tcPr>
            <w:tcW w:w="3453" w:type="dxa"/>
            <w:gridSpan w:val="3"/>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防火阀(280°C)</w:t>
            </w:r>
          </w:p>
        </w:tc>
        <w:tc>
          <w:tcPr>
            <w:tcW w:w="1470"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r w:rsidR="00E12753" w:rsidTr="00BF7C65">
        <w:trPr>
          <w:trHeight w:val="285"/>
        </w:trPr>
        <w:tc>
          <w:tcPr>
            <w:tcW w:w="421" w:type="dxa"/>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5</w:t>
            </w:r>
          </w:p>
        </w:tc>
        <w:tc>
          <w:tcPr>
            <w:tcW w:w="3453" w:type="dxa"/>
            <w:gridSpan w:val="3"/>
            <w:shd w:val="clear" w:color="auto" w:fill="FFFFFF"/>
            <w:tcMar>
              <w:top w:w="0" w:type="dxa"/>
              <w:left w:w="105" w:type="dxa"/>
              <w:bottom w:w="0" w:type="dxa"/>
              <w:right w:w="105" w:type="dxa"/>
            </w:tcMar>
          </w:tcPr>
          <w:p w:rsidR="00E12753" w:rsidRDefault="00E12753" w:rsidP="00A219CB">
            <w:pPr>
              <w:widowControl/>
              <w:jc w:val="center"/>
              <w:rPr>
                <w:rFonts w:ascii="宋体" w:hAnsi="宋体" w:cs="宋体"/>
                <w:kern w:val="0"/>
                <w:sz w:val="24"/>
              </w:rPr>
            </w:pPr>
            <w:r>
              <w:rPr>
                <w:rFonts w:ascii="宋体" w:hAnsi="宋体" w:cs="宋体" w:hint="eastAsia"/>
                <w:kern w:val="0"/>
                <w:szCs w:val="21"/>
              </w:rPr>
              <w:t>正压送风阀</w:t>
            </w:r>
          </w:p>
        </w:tc>
        <w:tc>
          <w:tcPr>
            <w:tcW w:w="1470"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12753" w:rsidRDefault="00E12753" w:rsidP="00A219CB">
            <w:pPr>
              <w:widowControl/>
              <w:jc w:val="left"/>
              <w:rPr>
                <w:rFonts w:ascii="宋体" w:hAnsi="宋体" w:cs="宋体"/>
                <w:kern w:val="0"/>
                <w:sz w:val="24"/>
              </w:rPr>
            </w:pPr>
          </w:p>
        </w:tc>
      </w:tr>
    </w:tbl>
    <w:p w:rsidR="00BF7C65" w:rsidRDefault="00BF7C65">
      <w:pPr>
        <w:widowControl/>
        <w:jc w:val="left"/>
        <w:rPr>
          <w:rFonts w:ascii="宋体" w:hAnsi="宋体" w:cs="宋体"/>
          <w:b/>
          <w:bCs/>
          <w:kern w:val="0"/>
          <w:sz w:val="24"/>
        </w:rPr>
      </w:pPr>
      <w:r>
        <w:rPr>
          <w:rFonts w:ascii="宋体" w:hAnsi="宋体" w:cs="宋体"/>
          <w:b/>
          <w:bCs/>
          <w:kern w:val="0"/>
          <w:sz w:val="24"/>
        </w:rPr>
        <w:br w:type="page"/>
      </w:r>
    </w:p>
    <w:p w:rsidR="00E12753" w:rsidRPr="00BF7C65" w:rsidRDefault="00E12753" w:rsidP="00BF7C65">
      <w:pPr>
        <w:pStyle w:val="3"/>
        <w:numPr>
          <w:ilvl w:val="0"/>
          <w:numId w:val="1"/>
        </w:numPr>
        <w:spacing w:line="360" w:lineRule="auto"/>
        <w:rPr>
          <w:rFonts w:ascii="宋体" w:eastAsia="宋体" w:hAnsi="宋体"/>
          <w:sz w:val="24"/>
          <w:szCs w:val="24"/>
        </w:rPr>
      </w:pPr>
      <w:r w:rsidRPr="00BF7C65">
        <w:rPr>
          <w:rFonts w:ascii="宋体" w:hAnsi="宋体" w:cs="宋体" w:hint="eastAsia"/>
          <w:kern w:val="0"/>
          <w:sz w:val="24"/>
        </w:rPr>
        <w:lastRenderedPageBreak/>
        <w:t>中控室管理服务与要求</w:t>
      </w:r>
    </w:p>
    <w:p w:rsidR="00E12753" w:rsidRDefault="00BF7C65"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sidR="00E12753">
        <w:rPr>
          <w:rFonts w:ascii="宋体" w:hAnsi="宋体" w:cs="宋体" w:hint="eastAsia"/>
          <w:kern w:val="0"/>
          <w:sz w:val="24"/>
        </w:rPr>
        <w:t>.1. 服务内容与要求</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(1)负责安防及消防监控设备的监看值守工作，做好监控情况的记录，填写《中控室值班记录登记》做好交接班记录，交接班记录必须及时、准确、详细、完整、清楚；</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(2)负责监控室及监控设备的日常清洁维护工作，如设备发生故障，及时与有关部门联系，说明情况，协助修理，并认真做好故障处理记录；</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(3)负责突发事件的录像记录和存储操作，负责对可疑人员录像的记录和存储操作，妥善保存消防中控室各种报警设备的自动记录、监控录像资料；</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(4)具体负责安防、消防报警的核实、协调处理、通报及报警工作；</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(5)具体负责消防设施设备的检查、测试、维保、消电检的配合工作；</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(6)接到火警信号时，必须立即赶赴现场，进行现场勘察；如发现火情或觉察潜在的事故时，消防中控人员必须立即报告领导及有关部门，并采取紧急措施，按预案执行，事后做好详细记录；</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(7)严格遵守楼宇自控设备的操作规程，负责消防报警设施、图像监控设施的操作；</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(8)值班人员必须24小时坚守岗位，密切注视临近系统的运行状态，严禁擅离职守；</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(9)完成领导交办其它的工作；</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(10) 按消防安全工作相关要求，消控值班必须是每班两人同时值班；</w:t>
      </w:r>
    </w:p>
    <w:p w:rsidR="00E12753" w:rsidRDefault="00E12753" w:rsidP="00E12753">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(11)按消防安全工作相关值班工作要求，消控值班人员必须持证上岗。</w:t>
      </w:r>
    </w:p>
    <w:p w:rsidR="00E12753" w:rsidRDefault="00BF7C65" w:rsidP="00E12753">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sidR="00E12753">
        <w:rPr>
          <w:rFonts w:ascii="宋体" w:hAnsi="宋体" w:cs="宋体" w:hint="eastAsia"/>
          <w:kern w:val="0"/>
          <w:sz w:val="24"/>
        </w:rPr>
        <w:t>.2. 中控室岗位人员要求</w:t>
      </w:r>
    </w:p>
    <w:tbl>
      <w:tblPr>
        <w:tblW w:w="9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0"/>
        <w:gridCol w:w="1125"/>
        <w:gridCol w:w="1335"/>
        <w:gridCol w:w="795"/>
        <w:gridCol w:w="705"/>
        <w:gridCol w:w="720"/>
        <w:gridCol w:w="855"/>
        <w:gridCol w:w="2940"/>
      </w:tblGrid>
      <w:tr w:rsidR="00E12753" w:rsidTr="00A219CB">
        <w:trPr>
          <w:trHeight w:val="668"/>
        </w:trPr>
        <w:tc>
          <w:tcPr>
            <w:tcW w:w="81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b/>
                <w:bCs/>
                <w:kern w:val="0"/>
                <w:sz w:val="18"/>
                <w:szCs w:val="18"/>
              </w:rPr>
              <w:t>岗位编号</w:t>
            </w:r>
          </w:p>
        </w:tc>
        <w:tc>
          <w:tcPr>
            <w:tcW w:w="112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b/>
                <w:bCs/>
                <w:kern w:val="0"/>
                <w:sz w:val="18"/>
                <w:szCs w:val="18"/>
              </w:rPr>
              <w:t>岗位名 称</w:t>
            </w:r>
          </w:p>
        </w:tc>
        <w:tc>
          <w:tcPr>
            <w:tcW w:w="133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b/>
                <w:bCs/>
                <w:kern w:val="0"/>
                <w:sz w:val="18"/>
                <w:szCs w:val="18"/>
              </w:rPr>
              <w:t>工作时间安排</w:t>
            </w:r>
          </w:p>
        </w:tc>
        <w:tc>
          <w:tcPr>
            <w:tcW w:w="7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b/>
                <w:bCs/>
                <w:kern w:val="0"/>
                <w:sz w:val="18"/>
                <w:szCs w:val="18"/>
              </w:rPr>
              <w:t>岗位人员数</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b/>
                <w:bCs/>
                <w:kern w:val="0"/>
                <w:sz w:val="18"/>
                <w:szCs w:val="18"/>
              </w:rPr>
              <w:t>工作小时数</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b/>
                <w:bCs/>
                <w:kern w:val="0"/>
                <w:sz w:val="18"/>
                <w:szCs w:val="18"/>
              </w:rPr>
              <w:t>每周设岗天数</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b/>
                <w:bCs/>
                <w:kern w:val="0"/>
                <w:sz w:val="18"/>
                <w:szCs w:val="18"/>
              </w:rPr>
              <w:t>工时人员数</w:t>
            </w:r>
          </w:p>
        </w:tc>
        <w:tc>
          <w:tcPr>
            <w:tcW w:w="29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b/>
                <w:bCs/>
                <w:kern w:val="0"/>
                <w:sz w:val="18"/>
                <w:szCs w:val="18"/>
              </w:rPr>
              <w:t>岗位说明</w:t>
            </w:r>
          </w:p>
        </w:tc>
      </w:tr>
      <w:tr w:rsidR="00E12753" w:rsidTr="00A219CB">
        <w:trPr>
          <w:trHeight w:val="480"/>
        </w:trPr>
        <w:tc>
          <w:tcPr>
            <w:tcW w:w="81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1</w:t>
            </w:r>
          </w:p>
        </w:tc>
        <w:tc>
          <w:tcPr>
            <w:tcW w:w="11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中控岗白天班</w:t>
            </w:r>
          </w:p>
        </w:tc>
        <w:tc>
          <w:tcPr>
            <w:tcW w:w="13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07:00-17:00</w:t>
            </w:r>
          </w:p>
        </w:tc>
        <w:tc>
          <w:tcPr>
            <w:tcW w:w="7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2</w:t>
            </w:r>
          </w:p>
        </w:tc>
        <w:tc>
          <w:tcPr>
            <w:tcW w:w="7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10</w:t>
            </w:r>
          </w:p>
        </w:tc>
        <w:tc>
          <w:tcPr>
            <w:tcW w:w="7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7</w:t>
            </w:r>
          </w:p>
        </w:tc>
        <w:tc>
          <w:tcPr>
            <w:tcW w:w="8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Pr="00F56D41" w:rsidRDefault="00E12753" w:rsidP="00A219CB">
            <w:pPr>
              <w:widowControl/>
              <w:jc w:val="center"/>
              <w:rPr>
                <w:rFonts w:ascii="宋体" w:hAnsi="宋体" w:cs="宋体"/>
                <w:color w:val="FF0000"/>
                <w:kern w:val="0"/>
                <w:sz w:val="18"/>
                <w:szCs w:val="18"/>
              </w:rPr>
            </w:pPr>
            <w:r w:rsidRPr="00F56D41">
              <w:rPr>
                <w:rFonts w:ascii="宋体" w:hAnsi="宋体" w:cs="宋体" w:hint="eastAsia"/>
                <w:color w:val="FF0000"/>
                <w:kern w:val="0"/>
                <w:sz w:val="18"/>
                <w:szCs w:val="18"/>
              </w:rPr>
              <w:t>3</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left"/>
              <w:rPr>
                <w:rFonts w:ascii="宋体" w:hAnsi="宋体" w:cs="宋体"/>
                <w:kern w:val="0"/>
                <w:sz w:val="18"/>
                <w:szCs w:val="18"/>
              </w:rPr>
            </w:pPr>
            <w:r>
              <w:rPr>
                <w:rFonts w:ascii="宋体" w:hAnsi="宋体" w:cs="宋体" w:hint="eastAsia"/>
                <w:kern w:val="0"/>
                <w:sz w:val="18"/>
                <w:szCs w:val="18"/>
              </w:rPr>
              <w:t>对病区的各个楼层监控屏幕进行观测和监视，控制中心消防主机的报警处理工作，及时发现现场的各种安全隐患；负责保安部日常电话接警及求助。</w:t>
            </w:r>
          </w:p>
        </w:tc>
      </w:tr>
      <w:tr w:rsidR="00E12753" w:rsidTr="00A219CB">
        <w:trPr>
          <w:trHeight w:val="480"/>
        </w:trPr>
        <w:tc>
          <w:tcPr>
            <w:tcW w:w="81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2</w:t>
            </w:r>
          </w:p>
        </w:tc>
        <w:tc>
          <w:tcPr>
            <w:tcW w:w="11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中控岗夜晚班</w:t>
            </w:r>
          </w:p>
        </w:tc>
        <w:tc>
          <w:tcPr>
            <w:tcW w:w="13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17:00-07:00</w:t>
            </w:r>
          </w:p>
        </w:tc>
        <w:tc>
          <w:tcPr>
            <w:tcW w:w="7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1</w:t>
            </w:r>
          </w:p>
        </w:tc>
        <w:tc>
          <w:tcPr>
            <w:tcW w:w="7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14</w:t>
            </w:r>
          </w:p>
        </w:tc>
        <w:tc>
          <w:tcPr>
            <w:tcW w:w="7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center"/>
              <w:rPr>
                <w:rFonts w:ascii="宋体" w:hAnsi="宋体" w:cs="宋体"/>
                <w:kern w:val="0"/>
                <w:sz w:val="18"/>
                <w:szCs w:val="18"/>
              </w:rPr>
            </w:pPr>
            <w:r>
              <w:rPr>
                <w:rFonts w:ascii="宋体" w:hAnsi="宋体" w:cs="宋体" w:hint="eastAsia"/>
                <w:kern w:val="0"/>
                <w:sz w:val="18"/>
                <w:szCs w:val="18"/>
              </w:rPr>
              <w:t>7</w:t>
            </w:r>
          </w:p>
        </w:tc>
        <w:tc>
          <w:tcPr>
            <w:tcW w:w="8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Pr="00F56D41" w:rsidRDefault="00E12753" w:rsidP="00A219CB">
            <w:pPr>
              <w:widowControl/>
              <w:jc w:val="center"/>
              <w:rPr>
                <w:rFonts w:ascii="宋体" w:hAnsi="宋体" w:cs="宋体"/>
                <w:color w:val="FF0000"/>
                <w:kern w:val="0"/>
                <w:sz w:val="18"/>
                <w:szCs w:val="18"/>
              </w:rPr>
            </w:pPr>
            <w:r w:rsidRPr="00F56D41">
              <w:rPr>
                <w:rFonts w:ascii="宋体" w:hAnsi="宋体" w:cs="宋体" w:hint="eastAsia"/>
                <w:color w:val="FF0000"/>
                <w:kern w:val="0"/>
                <w:sz w:val="18"/>
                <w:szCs w:val="18"/>
              </w:rPr>
              <w:t>2</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left"/>
              <w:rPr>
                <w:rFonts w:ascii="宋体" w:hAnsi="宋体" w:cs="宋体"/>
                <w:kern w:val="0"/>
                <w:sz w:val="18"/>
                <w:szCs w:val="18"/>
              </w:rPr>
            </w:pPr>
            <w:r>
              <w:rPr>
                <w:rFonts w:ascii="宋体" w:hAnsi="宋体" w:cs="宋体" w:hint="eastAsia"/>
                <w:kern w:val="0"/>
                <w:sz w:val="18"/>
                <w:szCs w:val="18"/>
              </w:rPr>
              <w:t>对病区的各个楼层监控屏幕进行观测和监视，控制中心消防主机的报警处理工作，及时发现现场的各种安全隐患；负责保安部日常电话接警及求助。（消防维保单位人员共同值夜晚班）</w:t>
            </w:r>
          </w:p>
        </w:tc>
      </w:tr>
      <w:tr w:rsidR="00E12753" w:rsidTr="00A219CB">
        <w:trPr>
          <w:trHeight w:val="65"/>
        </w:trPr>
        <w:tc>
          <w:tcPr>
            <w:tcW w:w="5490" w:type="dxa"/>
            <w:gridSpan w:val="6"/>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12753" w:rsidRDefault="00E12753" w:rsidP="00A219CB">
            <w:pPr>
              <w:widowControl/>
              <w:jc w:val="right"/>
              <w:rPr>
                <w:rFonts w:ascii="宋体" w:hAnsi="宋体" w:cs="宋体"/>
                <w:kern w:val="0"/>
                <w:sz w:val="18"/>
                <w:szCs w:val="18"/>
              </w:rPr>
            </w:pPr>
            <w:r>
              <w:rPr>
                <w:rFonts w:ascii="宋体" w:hAnsi="宋体" w:cs="宋体" w:hint="eastAsia"/>
                <w:kern w:val="0"/>
                <w:sz w:val="18"/>
                <w:szCs w:val="18"/>
              </w:rPr>
              <w:t>中控岗位人员数合计</w:t>
            </w:r>
          </w:p>
        </w:tc>
        <w:tc>
          <w:tcPr>
            <w:tcW w:w="8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Pr="00F56D41" w:rsidRDefault="00E12753" w:rsidP="00A219CB">
            <w:pPr>
              <w:widowControl/>
              <w:jc w:val="center"/>
              <w:rPr>
                <w:rFonts w:ascii="宋体" w:hAnsi="宋体" w:cs="宋体"/>
                <w:color w:val="FF0000"/>
                <w:kern w:val="0"/>
                <w:sz w:val="18"/>
                <w:szCs w:val="18"/>
              </w:rPr>
            </w:pPr>
            <w:r w:rsidRPr="00F56D41">
              <w:rPr>
                <w:rFonts w:ascii="宋体" w:hAnsi="宋体" w:cs="宋体" w:hint="eastAsia"/>
                <w:color w:val="FF0000"/>
                <w:kern w:val="0"/>
                <w:sz w:val="18"/>
                <w:szCs w:val="18"/>
              </w:rPr>
              <w:t>5人</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12753" w:rsidRDefault="00E12753" w:rsidP="00A219CB">
            <w:pPr>
              <w:widowControl/>
              <w:jc w:val="left"/>
              <w:rPr>
                <w:rFonts w:ascii="宋体" w:hAnsi="宋体" w:cs="宋体"/>
                <w:kern w:val="0"/>
                <w:sz w:val="18"/>
                <w:szCs w:val="18"/>
              </w:rPr>
            </w:pPr>
          </w:p>
        </w:tc>
      </w:tr>
    </w:tbl>
    <w:p w:rsidR="00315970" w:rsidRDefault="005A2E17">
      <w:pPr>
        <w:pStyle w:val="3"/>
        <w:numPr>
          <w:ilvl w:val="0"/>
          <w:numId w:val="1"/>
        </w:numPr>
        <w:spacing w:line="360" w:lineRule="auto"/>
        <w:rPr>
          <w:rFonts w:ascii="宋体" w:eastAsia="宋体" w:hAnsi="宋体"/>
          <w:sz w:val="24"/>
          <w:szCs w:val="24"/>
        </w:rPr>
      </w:pPr>
      <w:bookmarkStart w:id="1" w:name="_Toc478632255"/>
      <w:bookmarkStart w:id="2" w:name="_Toc70040683"/>
      <w:bookmarkStart w:id="3" w:name="_Toc71108486"/>
      <w:bookmarkStart w:id="4" w:name="_Toc70248064"/>
      <w:bookmarkStart w:id="5" w:name="_Toc71108641"/>
      <w:bookmarkStart w:id="6" w:name="_Toc317579633"/>
      <w:r>
        <w:rPr>
          <w:rFonts w:ascii="宋体" w:eastAsia="宋体" w:hAnsi="宋体" w:hint="eastAsia"/>
          <w:sz w:val="24"/>
          <w:szCs w:val="24"/>
        </w:rPr>
        <w:lastRenderedPageBreak/>
        <w:t>相关事项要求</w:t>
      </w:r>
      <w:bookmarkEnd w:id="1"/>
    </w:p>
    <w:p w:rsidR="00315970" w:rsidRDefault="005A2E17">
      <w:pPr>
        <w:numPr>
          <w:ilvl w:val="1"/>
          <w:numId w:val="1"/>
        </w:numPr>
        <w:spacing w:line="460" w:lineRule="exact"/>
        <w:rPr>
          <w:rFonts w:ascii="宋体" w:hAnsi="宋体"/>
          <w:sz w:val="24"/>
        </w:rPr>
      </w:pPr>
      <w:r>
        <w:rPr>
          <w:rFonts w:ascii="宋体" w:hAnsi="宋体" w:hint="eastAsia"/>
          <w:sz w:val="24"/>
        </w:rPr>
        <w:t>公用水电（包括空调、清洁卫生、办公等各类用水；消防、水泵、照明、各类机电设备、投标人办公等各类用电）费用由医院承担；</w:t>
      </w:r>
    </w:p>
    <w:p w:rsidR="00315970" w:rsidRDefault="005A2E17">
      <w:pPr>
        <w:numPr>
          <w:ilvl w:val="1"/>
          <w:numId w:val="1"/>
        </w:numPr>
        <w:spacing w:line="460" w:lineRule="exact"/>
        <w:rPr>
          <w:rFonts w:ascii="宋体" w:hAnsi="宋体"/>
          <w:sz w:val="24"/>
        </w:rPr>
      </w:pPr>
      <w:r>
        <w:rPr>
          <w:rFonts w:ascii="宋体" w:hAnsi="宋体" w:hint="eastAsia"/>
          <w:sz w:val="24"/>
        </w:rPr>
        <w:t>采购人将提供投标单位管理办公用房、水、电、</w:t>
      </w:r>
      <w:r w:rsidR="00D21FEE">
        <w:rPr>
          <w:rFonts w:ascii="宋体" w:hAnsi="宋体" w:hint="eastAsia"/>
          <w:sz w:val="24"/>
        </w:rPr>
        <w:t>消控室</w:t>
      </w:r>
      <w:r>
        <w:rPr>
          <w:rFonts w:ascii="宋体" w:hAnsi="宋体" w:hint="eastAsia"/>
          <w:sz w:val="24"/>
        </w:rPr>
        <w:t xml:space="preserve">1-2条分机专线。 </w:t>
      </w:r>
    </w:p>
    <w:p w:rsidR="00315970" w:rsidRDefault="005A2E17">
      <w:pPr>
        <w:numPr>
          <w:ilvl w:val="1"/>
          <w:numId w:val="1"/>
        </w:numPr>
        <w:spacing w:line="460" w:lineRule="exact"/>
        <w:rPr>
          <w:rFonts w:ascii="宋体" w:hAnsi="宋体"/>
          <w:sz w:val="24"/>
        </w:rPr>
      </w:pPr>
      <w:r>
        <w:rPr>
          <w:rFonts w:ascii="宋体" w:hAnsi="宋体" w:hint="eastAsia"/>
          <w:sz w:val="24"/>
        </w:rPr>
        <w:t>投标单位将列出配置项目相关人员的装备〔包括对讲机及维修费用等）。</w:t>
      </w:r>
    </w:p>
    <w:p w:rsidR="00315970" w:rsidRDefault="005A2E17">
      <w:pPr>
        <w:numPr>
          <w:ilvl w:val="1"/>
          <w:numId w:val="1"/>
        </w:numPr>
        <w:spacing w:line="460" w:lineRule="exact"/>
        <w:rPr>
          <w:rFonts w:ascii="宋体" w:hAnsi="宋体"/>
          <w:sz w:val="24"/>
        </w:rPr>
      </w:pPr>
      <w:r>
        <w:rPr>
          <w:rFonts w:ascii="宋体" w:hAnsi="宋体" w:hint="eastAsia"/>
          <w:sz w:val="24"/>
        </w:rPr>
        <w:t>投标单位负责所有有关</w:t>
      </w:r>
      <w:r w:rsidR="00BF7C65">
        <w:rPr>
          <w:rFonts w:ascii="宋体" w:hAnsi="宋体" w:hint="eastAsia"/>
          <w:sz w:val="24"/>
        </w:rPr>
        <w:t>维修</w:t>
      </w:r>
      <w:r>
        <w:rPr>
          <w:rFonts w:ascii="宋体" w:hAnsi="宋体" w:hint="eastAsia"/>
          <w:sz w:val="24"/>
        </w:rPr>
        <w:t>工具。</w:t>
      </w:r>
    </w:p>
    <w:p w:rsidR="00315970" w:rsidRDefault="005A2E17">
      <w:pPr>
        <w:numPr>
          <w:ilvl w:val="1"/>
          <w:numId w:val="1"/>
        </w:numPr>
        <w:spacing w:line="460" w:lineRule="exact"/>
        <w:rPr>
          <w:rFonts w:ascii="宋体" w:hAnsi="宋体"/>
          <w:sz w:val="24"/>
        </w:rPr>
      </w:pPr>
      <w:r>
        <w:rPr>
          <w:rFonts w:ascii="宋体" w:hAnsi="宋体" w:hint="eastAsia"/>
          <w:sz w:val="24"/>
        </w:rPr>
        <w:t xml:space="preserve">投标单位提供电脑、考勤设备和打印机等办公设备； </w:t>
      </w:r>
    </w:p>
    <w:p w:rsidR="00315970" w:rsidRDefault="005A2E17">
      <w:pPr>
        <w:numPr>
          <w:ilvl w:val="1"/>
          <w:numId w:val="1"/>
        </w:numPr>
        <w:spacing w:line="460" w:lineRule="exact"/>
        <w:rPr>
          <w:rFonts w:ascii="宋体" w:hAnsi="宋体"/>
          <w:sz w:val="24"/>
        </w:rPr>
      </w:pPr>
      <w:r>
        <w:rPr>
          <w:rFonts w:ascii="宋体" w:hAnsi="宋体" w:hint="eastAsia"/>
          <w:sz w:val="24"/>
        </w:rPr>
        <w:t>投标单位的各岗位员工要统一服装，并由投标单位负责其员工工服配备和洗涤。</w:t>
      </w:r>
    </w:p>
    <w:p w:rsidR="00315970" w:rsidRDefault="005A2E17">
      <w:pPr>
        <w:numPr>
          <w:ilvl w:val="1"/>
          <w:numId w:val="1"/>
        </w:numPr>
        <w:spacing w:line="460" w:lineRule="exact"/>
        <w:rPr>
          <w:rFonts w:ascii="宋体" w:hAnsi="宋体"/>
          <w:sz w:val="24"/>
        </w:rPr>
      </w:pPr>
      <w:r>
        <w:rPr>
          <w:rFonts w:ascii="宋体" w:hAnsi="宋体" w:hint="eastAsia"/>
          <w:sz w:val="24"/>
        </w:rPr>
        <w:t>投标人应具有岗前培训机构，服务人员100%经过岗前培训合格才上岗。</w:t>
      </w:r>
    </w:p>
    <w:p w:rsidR="00315970" w:rsidRDefault="005A2E17">
      <w:pPr>
        <w:numPr>
          <w:ilvl w:val="1"/>
          <w:numId w:val="1"/>
        </w:numPr>
        <w:spacing w:line="460" w:lineRule="exact"/>
        <w:rPr>
          <w:rFonts w:ascii="宋体" w:hAnsi="宋体"/>
          <w:sz w:val="24"/>
        </w:rPr>
      </w:pPr>
      <w:r>
        <w:rPr>
          <w:rFonts w:ascii="宋体" w:hAnsi="宋体" w:hint="eastAsia"/>
          <w:sz w:val="24"/>
        </w:rPr>
        <w:t>未经采购人同意，投标单位不得在合同期限内将本项目的管理权转包或发包。</w:t>
      </w:r>
    </w:p>
    <w:p w:rsidR="00315970" w:rsidRDefault="005A2E17">
      <w:pPr>
        <w:numPr>
          <w:ilvl w:val="1"/>
          <w:numId w:val="1"/>
        </w:numPr>
        <w:spacing w:line="460" w:lineRule="exact"/>
        <w:rPr>
          <w:rFonts w:ascii="宋体" w:hAnsi="宋体"/>
          <w:sz w:val="24"/>
        </w:rPr>
      </w:pPr>
      <w:r>
        <w:rPr>
          <w:rFonts w:ascii="宋体" w:hAnsi="宋体" w:hint="eastAsia"/>
          <w:sz w:val="24"/>
        </w:rPr>
        <w:t>投标单位须提供足够的作业机具，自行解决后勤管理服务时所需的日常工具和劳保用品，并能根据医院的行业形象要求及规范，保证文明工作。</w:t>
      </w:r>
    </w:p>
    <w:p w:rsidR="00315970" w:rsidRDefault="005A2E17">
      <w:pPr>
        <w:numPr>
          <w:ilvl w:val="1"/>
          <w:numId w:val="1"/>
        </w:numPr>
        <w:spacing w:line="460" w:lineRule="exact"/>
        <w:rPr>
          <w:rFonts w:ascii="宋体" w:hAnsi="宋体"/>
          <w:sz w:val="24"/>
        </w:rPr>
      </w:pPr>
      <w:r>
        <w:rPr>
          <w:rFonts w:ascii="宋体" w:hAnsi="宋体" w:hint="eastAsia"/>
          <w:sz w:val="24"/>
        </w:rPr>
        <w:t>投标单位须严格按照标准化的操作程序、完善的培训体系和质量控制体系完成本项目，以保证整个后勤系统安全、高效、有序和有计划地运转。</w:t>
      </w:r>
    </w:p>
    <w:p w:rsidR="00315970" w:rsidRDefault="005A2E17">
      <w:pPr>
        <w:numPr>
          <w:ilvl w:val="1"/>
          <w:numId w:val="1"/>
        </w:numPr>
        <w:spacing w:line="460" w:lineRule="exact"/>
        <w:rPr>
          <w:rFonts w:ascii="宋体" w:hAnsi="宋体"/>
          <w:sz w:val="24"/>
        </w:rPr>
      </w:pPr>
      <w:r>
        <w:rPr>
          <w:rFonts w:ascii="宋体" w:hAnsi="宋体" w:hint="eastAsia"/>
          <w:sz w:val="24"/>
        </w:rPr>
        <w:t>投标单位有责任配合医院接受上级领导部门的监督、检査，提供必须的资料。</w:t>
      </w:r>
    </w:p>
    <w:p w:rsidR="00315970" w:rsidRDefault="00D21FEE">
      <w:pPr>
        <w:numPr>
          <w:ilvl w:val="1"/>
          <w:numId w:val="1"/>
        </w:numPr>
        <w:spacing w:line="460" w:lineRule="exact"/>
        <w:rPr>
          <w:rFonts w:ascii="宋体" w:hAnsi="宋体"/>
          <w:color w:val="000000" w:themeColor="text1"/>
          <w:sz w:val="24"/>
        </w:rPr>
      </w:pPr>
      <w:r w:rsidRPr="007421A6">
        <w:rPr>
          <w:rFonts w:ascii="宋体" w:hAnsi="宋体" w:hint="eastAsia"/>
          <w:color w:val="FF0000"/>
          <w:sz w:val="24"/>
        </w:rPr>
        <w:t>投标单位须严格按照国家规定给员工缴纳各种社会保险（包括养老、医疗、工伤、生育险、失业保险等）和住房公积金，</w:t>
      </w:r>
      <w:r w:rsidRPr="005D45DF">
        <w:rPr>
          <w:rFonts w:ascii="宋体" w:hAnsi="宋体" w:hint="eastAsia"/>
          <w:color w:val="FF0000"/>
          <w:sz w:val="24"/>
        </w:rPr>
        <w:t>所有员工若发生任何意外伤害/劳务/用工纠纷等所有风险问题均与采购人无关,由投标单位承担全部责任。</w:t>
      </w:r>
    </w:p>
    <w:p w:rsidR="00315970" w:rsidRDefault="005A2E17">
      <w:pPr>
        <w:numPr>
          <w:ilvl w:val="1"/>
          <w:numId w:val="1"/>
        </w:numPr>
        <w:spacing w:line="460" w:lineRule="exact"/>
        <w:rPr>
          <w:rFonts w:ascii="宋体" w:hAnsi="宋体"/>
          <w:sz w:val="24"/>
        </w:rPr>
      </w:pP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315970" w:rsidRDefault="005A2E17">
      <w:pPr>
        <w:numPr>
          <w:ilvl w:val="1"/>
          <w:numId w:val="1"/>
        </w:numPr>
        <w:spacing w:line="460" w:lineRule="exact"/>
        <w:rPr>
          <w:rFonts w:ascii="宋体" w:hAnsi="宋体"/>
          <w:sz w:val="24"/>
        </w:rPr>
      </w:pPr>
      <w:r>
        <w:rPr>
          <w:rFonts w:ascii="宋体" w:hAnsi="宋体" w:hint="eastAsia"/>
          <w:sz w:val="24"/>
        </w:rPr>
        <w:t>全部服务人员的工作时间应严格按国家有关法律、法规要求的标准执行，因工作原因产生的加班（含节假日加班），投标单位应严格按国家有关法律、法规要求的标准给付员工加班薪资。</w:t>
      </w:r>
    </w:p>
    <w:p w:rsidR="00315970" w:rsidRDefault="005A2E17">
      <w:pPr>
        <w:numPr>
          <w:ilvl w:val="1"/>
          <w:numId w:val="1"/>
        </w:numPr>
        <w:spacing w:line="460" w:lineRule="exact"/>
        <w:rPr>
          <w:rFonts w:ascii="宋体" w:hAnsi="宋体"/>
          <w:sz w:val="24"/>
        </w:rPr>
      </w:pP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所有员工入院服务时都必须体检合格的才能上岗，每两年为员工体检一次，必要时进行疫苗注射保护，体检及疫苗项目由医院感染管理部制定并按医院感染管理部要求存档及管理，费用由投标单位承担。</w:t>
      </w:r>
    </w:p>
    <w:p w:rsidR="00315970" w:rsidRDefault="005A2E17">
      <w:pPr>
        <w:numPr>
          <w:ilvl w:val="1"/>
          <w:numId w:val="1"/>
        </w:numPr>
        <w:spacing w:line="460" w:lineRule="exact"/>
        <w:rPr>
          <w:rFonts w:ascii="宋体" w:hAnsi="宋体"/>
          <w:sz w:val="24"/>
        </w:rPr>
      </w:pPr>
      <w:r>
        <w:rPr>
          <w:rFonts w:ascii="宋体" w:hAnsi="宋体" w:hint="eastAsia"/>
          <w:sz w:val="24"/>
        </w:rPr>
        <w:t>投标单位购买公众责任险和员工的意外保险。</w:t>
      </w:r>
    </w:p>
    <w:p w:rsidR="00315970" w:rsidRDefault="005A2E17">
      <w:pPr>
        <w:numPr>
          <w:ilvl w:val="1"/>
          <w:numId w:val="1"/>
        </w:numPr>
        <w:spacing w:line="460" w:lineRule="exact"/>
        <w:rPr>
          <w:rFonts w:ascii="宋体" w:hAnsi="宋体"/>
          <w:sz w:val="24"/>
        </w:rPr>
      </w:pPr>
      <w:r>
        <w:rPr>
          <w:rFonts w:ascii="宋体" w:hAnsi="宋体" w:hint="eastAsia"/>
          <w:color w:val="000000" w:themeColor="text1"/>
          <w:sz w:val="24"/>
        </w:rPr>
        <w:t>投标单位因任何遗漏报价额外发生的费用由投标单位自理</w:t>
      </w:r>
      <w:r>
        <w:rPr>
          <w:rFonts w:ascii="宋体" w:hAnsi="宋体" w:hint="eastAsia"/>
          <w:sz w:val="24"/>
        </w:rPr>
        <w:t>，因投标单位违反</w:t>
      </w:r>
      <w:r>
        <w:rPr>
          <w:rFonts w:ascii="宋体" w:hAnsi="宋体" w:hint="eastAsia"/>
          <w:sz w:val="24"/>
        </w:rPr>
        <w:lastRenderedPageBreak/>
        <w:t>《劳动法》等法律法规而造成采购人的连带责任和损失全部由投标单位承担。</w:t>
      </w:r>
    </w:p>
    <w:p w:rsidR="00315970" w:rsidRDefault="00D21FEE">
      <w:pPr>
        <w:numPr>
          <w:ilvl w:val="1"/>
          <w:numId w:val="1"/>
        </w:numPr>
        <w:spacing w:line="460" w:lineRule="exact"/>
        <w:rPr>
          <w:rFonts w:ascii="宋体" w:hAnsi="宋体"/>
          <w:sz w:val="24"/>
        </w:rPr>
      </w:pPr>
      <w:r w:rsidRPr="005D45DF">
        <w:rPr>
          <w:rFonts w:ascii="宋体" w:hAnsi="宋体" w:hint="eastAsia"/>
          <w:color w:val="FF0000"/>
          <w:sz w:val="24"/>
        </w:rPr>
        <w:t>因</w:t>
      </w:r>
      <w:r>
        <w:rPr>
          <w:rFonts w:ascii="宋体" w:hAnsi="宋体" w:hint="eastAsia"/>
          <w:color w:val="FF0000"/>
          <w:sz w:val="24"/>
        </w:rPr>
        <w:t>消防维保</w:t>
      </w:r>
      <w:r w:rsidRPr="005D45DF">
        <w:rPr>
          <w:rFonts w:ascii="宋体" w:hAnsi="宋体" w:hint="eastAsia"/>
          <w:color w:val="FF0000"/>
          <w:sz w:val="24"/>
        </w:rPr>
        <w:t>工作不到位而产生的任何连带责任由投标单位全部负责</w:t>
      </w:r>
      <w:r>
        <w:rPr>
          <w:rFonts w:ascii="宋体" w:hAnsi="宋体" w:hint="eastAsia"/>
          <w:color w:val="FF0000"/>
          <w:sz w:val="24"/>
        </w:rPr>
        <w:t>。</w:t>
      </w:r>
    </w:p>
    <w:p w:rsidR="00315970" w:rsidRPr="00D21FEE" w:rsidRDefault="00D21FEE" w:rsidP="00D21FEE">
      <w:pPr>
        <w:tabs>
          <w:tab w:val="left" w:pos="425"/>
        </w:tabs>
        <w:spacing w:line="460" w:lineRule="exact"/>
        <w:ind w:firstLineChars="200" w:firstLine="480"/>
        <w:rPr>
          <w:rFonts w:ascii="宋体" w:hAnsi="宋体"/>
          <w:sz w:val="24"/>
        </w:rPr>
      </w:pPr>
      <w:r>
        <w:rPr>
          <w:rFonts w:ascii="宋体" w:hAnsi="宋体" w:hint="eastAsia"/>
          <w:color w:val="FF0000"/>
          <w:sz w:val="24"/>
        </w:rPr>
        <w:t>4.19</w:t>
      </w:r>
      <w:r w:rsidRPr="00D21FEE">
        <w:rPr>
          <w:rFonts w:ascii="宋体" w:hAnsi="宋体" w:hint="eastAsia"/>
          <w:color w:val="FF0000"/>
          <w:sz w:val="24"/>
        </w:rPr>
        <w:t>在合同期间如有服务内容增减，服务费用不变</w:t>
      </w:r>
      <w:bookmarkEnd w:id="0"/>
      <w:bookmarkEnd w:id="2"/>
      <w:bookmarkEnd w:id="3"/>
      <w:bookmarkEnd w:id="4"/>
      <w:bookmarkEnd w:id="5"/>
      <w:bookmarkEnd w:id="6"/>
      <w:r w:rsidR="005A2E17" w:rsidRPr="00D21FEE">
        <w:rPr>
          <w:rFonts w:ascii="宋体" w:hAnsi="宋体" w:hint="eastAsia"/>
          <w:sz w:val="24"/>
        </w:rPr>
        <w:t>。</w:t>
      </w:r>
    </w:p>
    <w:p w:rsidR="00315970" w:rsidRDefault="005A2E17">
      <w:pPr>
        <w:tabs>
          <w:tab w:val="left" w:pos="425"/>
          <w:tab w:val="left" w:pos="964"/>
        </w:tabs>
        <w:spacing w:line="460" w:lineRule="exact"/>
        <w:ind w:left="425"/>
        <w:rPr>
          <w:rFonts w:ascii="宋体" w:hAnsi="宋体"/>
          <w:sz w:val="24"/>
        </w:rPr>
      </w:pPr>
      <w:r>
        <w:rPr>
          <w:rFonts w:ascii="宋体" w:hAnsi="宋体" w:hint="eastAsia"/>
          <w:sz w:val="24"/>
        </w:rPr>
        <w:t>4.2</w:t>
      </w:r>
      <w:r w:rsidR="00B93780">
        <w:rPr>
          <w:rFonts w:ascii="宋体" w:hAnsi="宋体"/>
          <w:sz w:val="24"/>
        </w:rPr>
        <w:t>0</w:t>
      </w:r>
      <w:bookmarkStart w:id="7" w:name="_GoBack"/>
      <w:bookmarkEnd w:id="7"/>
      <w:r>
        <w:rPr>
          <w:rFonts w:ascii="宋体" w:hAnsi="宋体" w:hint="eastAsia"/>
          <w:sz w:val="24"/>
        </w:rPr>
        <w:t>中标后须认真履行职责，严格按承包协议中的质量保证体系做好</w:t>
      </w:r>
      <w:r w:rsidR="00D21FEE">
        <w:rPr>
          <w:rFonts w:ascii="宋体" w:hAnsi="宋体" w:hint="eastAsia"/>
          <w:sz w:val="24"/>
        </w:rPr>
        <w:t>消防维保工作</w:t>
      </w:r>
      <w:r>
        <w:rPr>
          <w:rFonts w:ascii="宋体" w:hAnsi="宋体"/>
          <w:sz w:val="24"/>
        </w:rPr>
        <w:t>等</w:t>
      </w:r>
      <w:r>
        <w:rPr>
          <w:rFonts w:ascii="宋体" w:hAnsi="宋体" w:hint="eastAsia"/>
          <w:sz w:val="24"/>
        </w:rPr>
        <w:t>。确保在岗在位，各尽其职，保证符合各项服务的质量标准。</w:t>
      </w:r>
    </w:p>
    <w:p w:rsidR="00315970" w:rsidRDefault="00315970">
      <w:pPr>
        <w:widowControl/>
        <w:jc w:val="left"/>
        <w:rPr>
          <w:rFonts w:ascii="宋体" w:hAnsi="宋体"/>
          <w:sz w:val="24"/>
        </w:rPr>
      </w:pPr>
    </w:p>
    <w:sectPr w:rsidR="00315970" w:rsidSect="00315970">
      <w:footerReference w:type="default" r:id="rId9"/>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90" w:rsidRDefault="000F4B90" w:rsidP="00315970">
      <w:r>
        <w:separator/>
      </w:r>
    </w:p>
  </w:endnote>
  <w:endnote w:type="continuationSeparator" w:id="1">
    <w:p w:rsidR="000F4B90" w:rsidRDefault="000F4B90" w:rsidP="0031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E4" w:rsidRDefault="00381AE4">
    <w:pPr>
      <w:pStyle w:val="af2"/>
      <w:pBdr>
        <w:top w:val="single" w:sz="4" w:space="1" w:color="auto"/>
      </w:pBdr>
      <w:wordWrap w:val="0"/>
      <w:ind w:right="209"/>
      <w:jc w:val="right"/>
      <w:rPr>
        <w:rFonts w:ascii="宋体" w:hAnsi="宋体"/>
        <w:b/>
        <w:sz w:val="21"/>
      </w:rPr>
    </w:pPr>
    <w:r>
      <w:rPr>
        <w:rFonts w:ascii="宋体" w:hAnsi="宋体" w:hint="eastAsia"/>
        <w:sz w:val="21"/>
      </w:rPr>
      <w:t>【第</w:t>
    </w:r>
    <w:r w:rsidR="00530133">
      <w:rPr>
        <w:rFonts w:ascii="宋体" w:hAnsi="宋体"/>
        <w:sz w:val="21"/>
      </w:rPr>
      <w:fldChar w:fldCharType="begin"/>
    </w:r>
    <w:r>
      <w:rPr>
        <w:rFonts w:ascii="宋体" w:hAnsi="宋体"/>
        <w:sz w:val="21"/>
      </w:rPr>
      <w:instrText xml:space="preserve"> PAGE </w:instrText>
    </w:r>
    <w:r w:rsidR="00530133">
      <w:rPr>
        <w:rFonts w:ascii="宋体" w:hAnsi="宋体"/>
        <w:sz w:val="21"/>
      </w:rPr>
      <w:fldChar w:fldCharType="separate"/>
    </w:r>
    <w:r w:rsidR="00A6744E">
      <w:rPr>
        <w:rFonts w:ascii="宋体" w:hAnsi="宋体"/>
        <w:noProof/>
        <w:sz w:val="21"/>
      </w:rPr>
      <w:t>6</w:t>
    </w:r>
    <w:r w:rsidR="00530133">
      <w:rPr>
        <w:rFonts w:ascii="宋体" w:hAnsi="宋体"/>
        <w:sz w:val="21"/>
      </w:rPr>
      <w:fldChar w:fldCharType="end"/>
    </w:r>
    <w:r>
      <w:rPr>
        <w:rFonts w:ascii="宋体" w:hAnsi="宋体" w:hint="eastAsia"/>
        <w:sz w:val="21"/>
      </w:rPr>
      <w:t>页，共</w:t>
    </w:r>
    <w:r w:rsidR="00530133">
      <w:rPr>
        <w:rFonts w:ascii="宋体" w:hAnsi="宋体"/>
        <w:sz w:val="21"/>
      </w:rPr>
      <w:fldChar w:fldCharType="begin"/>
    </w:r>
    <w:r>
      <w:rPr>
        <w:rFonts w:ascii="宋体" w:hAnsi="宋体"/>
        <w:sz w:val="21"/>
      </w:rPr>
      <w:instrText xml:space="preserve"> NUMPAGES </w:instrText>
    </w:r>
    <w:r w:rsidR="00530133">
      <w:rPr>
        <w:rFonts w:ascii="宋体" w:hAnsi="宋体"/>
        <w:sz w:val="21"/>
      </w:rPr>
      <w:fldChar w:fldCharType="separate"/>
    </w:r>
    <w:r w:rsidR="00A6744E">
      <w:rPr>
        <w:rFonts w:ascii="宋体" w:hAnsi="宋体"/>
        <w:noProof/>
        <w:sz w:val="21"/>
      </w:rPr>
      <w:t>12</w:t>
    </w:r>
    <w:r w:rsidR="00530133">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90" w:rsidRDefault="000F4B90" w:rsidP="00315970">
      <w:r>
        <w:separator/>
      </w:r>
    </w:p>
  </w:footnote>
  <w:footnote w:type="continuationSeparator" w:id="1">
    <w:p w:rsidR="000F4B90" w:rsidRDefault="000F4B90" w:rsidP="0031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
    <w:nsid w:val="591D07A7"/>
    <w:multiLevelType w:val="multilevel"/>
    <w:tmpl w:val="591D07A7"/>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A857FD"/>
    <w:multiLevelType w:val="multilevel"/>
    <w:tmpl w:val="64A857FD"/>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
    <w:nsid w:val="7FAB0E7E"/>
    <w:multiLevelType w:val="multilevel"/>
    <w:tmpl w:val="7FAB0E7E"/>
    <w:lvl w:ilvl="0">
      <w:start w:val="4"/>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21C5B"/>
    <w:rsid w:val="00002151"/>
    <w:rsid w:val="0001062D"/>
    <w:rsid w:val="0001172B"/>
    <w:rsid w:val="000328F4"/>
    <w:rsid w:val="00034AC7"/>
    <w:rsid w:val="0004415B"/>
    <w:rsid w:val="00045537"/>
    <w:rsid w:val="00050C86"/>
    <w:rsid w:val="00051BA7"/>
    <w:rsid w:val="00054E51"/>
    <w:rsid w:val="000557E4"/>
    <w:rsid w:val="00057E92"/>
    <w:rsid w:val="000705CF"/>
    <w:rsid w:val="00077C41"/>
    <w:rsid w:val="000809AB"/>
    <w:rsid w:val="00081B5C"/>
    <w:rsid w:val="0008482B"/>
    <w:rsid w:val="0008581E"/>
    <w:rsid w:val="0008593E"/>
    <w:rsid w:val="0009212C"/>
    <w:rsid w:val="0009353E"/>
    <w:rsid w:val="000A0212"/>
    <w:rsid w:val="000A0404"/>
    <w:rsid w:val="000A54F4"/>
    <w:rsid w:val="000A638A"/>
    <w:rsid w:val="000B1F12"/>
    <w:rsid w:val="000B6CD1"/>
    <w:rsid w:val="000C2390"/>
    <w:rsid w:val="000C271D"/>
    <w:rsid w:val="000C66E1"/>
    <w:rsid w:val="000D48CA"/>
    <w:rsid w:val="000F23EF"/>
    <w:rsid w:val="000F4B90"/>
    <w:rsid w:val="001247D7"/>
    <w:rsid w:val="0013530B"/>
    <w:rsid w:val="00137C94"/>
    <w:rsid w:val="001470EE"/>
    <w:rsid w:val="001533C2"/>
    <w:rsid w:val="00155EF5"/>
    <w:rsid w:val="001601E0"/>
    <w:rsid w:val="00173431"/>
    <w:rsid w:val="00177AAF"/>
    <w:rsid w:val="00181E65"/>
    <w:rsid w:val="00183687"/>
    <w:rsid w:val="00193861"/>
    <w:rsid w:val="001A169A"/>
    <w:rsid w:val="001A1C4F"/>
    <w:rsid w:val="001A4CE8"/>
    <w:rsid w:val="001A6D38"/>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79B6"/>
    <w:rsid w:val="00203CF1"/>
    <w:rsid w:val="002102BE"/>
    <w:rsid w:val="00213D70"/>
    <w:rsid w:val="00217F94"/>
    <w:rsid w:val="00223EF0"/>
    <w:rsid w:val="00226872"/>
    <w:rsid w:val="00227501"/>
    <w:rsid w:val="00230D96"/>
    <w:rsid w:val="00231418"/>
    <w:rsid w:val="0024612E"/>
    <w:rsid w:val="002479F9"/>
    <w:rsid w:val="002507A5"/>
    <w:rsid w:val="002536A7"/>
    <w:rsid w:val="00257AA3"/>
    <w:rsid w:val="002673D0"/>
    <w:rsid w:val="002845DF"/>
    <w:rsid w:val="00285A49"/>
    <w:rsid w:val="002876EF"/>
    <w:rsid w:val="00293904"/>
    <w:rsid w:val="00297BDC"/>
    <w:rsid w:val="002A0929"/>
    <w:rsid w:val="002A2D9C"/>
    <w:rsid w:val="002A2E7B"/>
    <w:rsid w:val="002A3CCC"/>
    <w:rsid w:val="002A4222"/>
    <w:rsid w:val="002A4343"/>
    <w:rsid w:val="002B23E4"/>
    <w:rsid w:val="002B353B"/>
    <w:rsid w:val="002B6061"/>
    <w:rsid w:val="002C1DA6"/>
    <w:rsid w:val="002C320D"/>
    <w:rsid w:val="002C32CD"/>
    <w:rsid w:val="002D304E"/>
    <w:rsid w:val="002E3514"/>
    <w:rsid w:val="002E4187"/>
    <w:rsid w:val="002F3D40"/>
    <w:rsid w:val="002F5BC3"/>
    <w:rsid w:val="00303CA2"/>
    <w:rsid w:val="0030694B"/>
    <w:rsid w:val="003121E6"/>
    <w:rsid w:val="00315970"/>
    <w:rsid w:val="00320C48"/>
    <w:rsid w:val="00321566"/>
    <w:rsid w:val="003224F6"/>
    <w:rsid w:val="00323080"/>
    <w:rsid w:val="00324405"/>
    <w:rsid w:val="00325E39"/>
    <w:rsid w:val="00326BC2"/>
    <w:rsid w:val="0033526D"/>
    <w:rsid w:val="003371A9"/>
    <w:rsid w:val="003408DC"/>
    <w:rsid w:val="00340F39"/>
    <w:rsid w:val="00342EA8"/>
    <w:rsid w:val="00344193"/>
    <w:rsid w:val="003478DF"/>
    <w:rsid w:val="003516C7"/>
    <w:rsid w:val="00351C60"/>
    <w:rsid w:val="003541CB"/>
    <w:rsid w:val="00360E2C"/>
    <w:rsid w:val="00372D57"/>
    <w:rsid w:val="0037329E"/>
    <w:rsid w:val="00374EE6"/>
    <w:rsid w:val="003766AB"/>
    <w:rsid w:val="00381AE4"/>
    <w:rsid w:val="0038308D"/>
    <w:rsid w:val="00392DFB"/>
    <w:rsid w:val="003A0C99"/>
    <w:rsid w:val="003A502E"/>
    <w:rsid w:val="003A585D"/>
    <w:rsid w:val="003A6FC0"/>
    <w:rsid w:val="003B6774"/>
    <w:rsid w:val="003D0514"/>
    <w:rsid w:val="003D16F4"/>
    <w:rsid w:val="003D3C4C"/>
    <w:rsid w:val="003D75C4"/>
    <w:rsid w:val="003E4CB8"/>
    <w:rsid w:val="003E52BD"/>
    <w:rsid w:val="003F27E9"/>
    <w:rsid w:val="003F431D"/>
    <w:rsid w:val="00401A10"/>
    <w:rsid w:val="00405A57"/>
    <w:rsid w:val="00412BDB"/>
    <w:rsid w:val="00413957"/>
    <w:rsid w:val="004202A8"/>
    <w:rsid w:val="0042056F"/>
    <w:rsid w:val="00424A49"/>
    <w:rsid w:val="00424F53"/>
    <w:rsid w:val="00426402"/>
    <w:rsid w:val="00427DFB"/>
    <w:rsid w:val="00434360"/>
    <w:rsid w:val="00444A54"/>
    <w:rsid w:val="00445228"/>
    <w:rsid w:val="0044573E"/>
    <w:rsid w:val="00445B37"/>
    <w:rsid w:val="00452891"/>
    <w:rsid w:val="00454C2B"/>
    <w:rsid w:val="00456168"/>
    <w:rsid w:val="0045744C"/>
    <w:rsid w:val="00462874"/>
    <w:rsid w:val="00470BC5"/>
    <w:rsid w:val="00475EE8"/>
    <w:rsid w:val="00477AED"/>
    <w:rsid w:val="004824ED"/>
    <w:rsid w:val="00482EF8"/>
    <w:rsid w:val="004B2DA5"/>
    <w:rsid w:val="004B6628"/>
    <w:rsid w:val="004B7F50"/>
    <w:rsid w:val="004C6E03"/>
    <w:rsid w:val="004F43D9"/>
    <w:rsid w:val="00501A9C"/>
    <w:rsid w:val="00502060"/>
    <w:rsid w:val="00502BEC"/>
    <w:rsid w:val="005107FB"/>
    <w:rsid w:val="00515195"/>
    <w:rsid w:val="00515F7D"/>
    <w:rsid w:val="00520019"/>
    <w:rsid w:val="0052034E"/>
    <w:rsid w:val="00521C5B"/>
    <w:rsid w:val="00524FE9"/>
    <w:rsid w:val="00526899"/>
    <w:rsid w:val="00526E39"/>
    <w:rsid w:val="00530133"/>
    <w:rsid w:val="005315D7"/>
    <w:rsid w:val="00534B0A"/>
    <w:rsid w:val="00541240"/>
    <w:rsid w:val="005535D0"/>
    <w:rsid w:val="005552CC"/>
    <w:rsid w:val="005574F1"/>
    <w:rsid w:val="00560409"/>
    <w:rsid w:val="00571B75"/>
    <w:rsid w:val="00571C42"/>
    <w:rsid w:val="005731E8"/>
    <w:rsid w:val="00574072"/>
    <w:rsid w:val="00576235"/>
    <w:rsid w:val="005770BD"/>
    <w:rsid w:val="00577C0A"/>
    <w:rsid w:val="00580F9B"/>
    <w:rsid w:val="0058154D"/>
    <w:rsid w:val="005958F9"/>
    <w:rsid w:val="00595E06"/>
    <w:rsid w:val="00596D80"/>
    <w:rsid w:val="005A0078"/>
    <w:rsid w:val="005A2BEC"/>
    <w:rsid w:val="005A2E17"/>
    <w:rsid w:val="005A3EBD"/>
    <w:rsid w:val="005A447F"/>
    <w:rsid w:val="005A6ED1"/>
    <w:rsid w:val="005B5817"/>
    <w:rsid w:val="005B5C2C"/>
    <w:rsid w:val="005C2CE3"/>
    <w:rsid w:val="005C6D01"/>
    <w:rsid w:val="005E3EDE"/>
    <w:rsid w:val="005E6195"/>
    <w:rsid w:val="005E6276"/>
    <w:rsid w:val="005F2D3F"/>
    <w:rsid w:val="005F32B5"/>
    <w:rsid w:val="006056A9"/>
    <w:rsid w:val="00605702"/>
    <w:rsid w:val="00612A3D"/>
    <w:rsid w:val="00622972"/>
    <w:rsid w:val="00625F58"/>
    <w:rsid w:val="0063035B"/>
    <w:rsid w:val="006356FE"/>
    <w:rsid w:val="00644D57"/>
    <w:rsid w:val="00646086"/>
    <w:rsid w:val="00656A67"/>
    <w:rsid w:val="00657591"/>
    <w:rsid w:val="0066248B"/>
    <w:rsid w:val="00666452"/>
    <w:rsid w:val="006748B5"/>
    <w:rsid w:val="0068015E"/>
    <w:rsid w:val="00682819"/>
    <w:rsid w:val="00682B18"/>
    <w:rsid w:val="00694213"/>
    <w:rsid w:val="006944C9"/>
    <w:rsid w:val="00695582"/>
    <w:rsid w:val="00696555"/>
    <w:rsid w:val="00696C60"/>
    <w:rsid w:val="006A09E8"/>
    <w:rsid w:val="006A17B2"/>
    <w:rsid w:val="006A4C38"/>
    <w:rsid w:val="006A56E6"/>
    <w:rsid w:val="006A6CA1"/>
    <w:rsid w:val="006B0513"/>
    <w:rsid w:val="006B70E1"/>
    <w:rsid w:val="006E0EA6"/>
    <w:rsid w:val="006E3418"/>
    <w:rsid w:val="006E3BD2"/>
    <w:rsid w:val="006E463E"/>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61F"/>
    <w:rsid w:val="00752D2D"/>
    <w:rsid w:val="007677C4"/>
    <w:rsid w:val="007724F1"/>
    <w:rsid w:val="0077538D"/>
    <w:rsid w:val="00795117"/>
    <w:rsid w:val="007965E6"/>
    <w:rsid w:val="00797190"/>
    <w:rsid w:val="00797405"/>
    <w:rsid w:val="007A2471"/>
    <w:rsid w:val="007A4C32"/>
    <w:rsid w:val="007A5749"/>
    <w:rsid w:val="007B09FD"/>
    <w:rsid w:val="007B4FE7"/>
    <w:rsid w:val="007B60AF"/>
    <w:rsid w:val="007C579B"/>
    <w:rsid w:val="007C7C3C"/>
    <w:rsid w:val="007D134E"/>
    <w:rsid w:val="007D69A4"/>
    <w:rsid w:val="007D7ADC"/>
    <w:rsid w:val="007E555B"/>
    <w:rsid w:val="007F0530"/>
    <w:rsid w:val="007F2DF7"/>
    <w:rsid w:val="007F6646"/>
    <w:rsid w:val="00800477"/>
    <w:rsid w:val="00802355"/>
    <w:rsid w:val="00806B22"/>
    <w:rsid w:val="008264C4"/>
    <w:rsid w:val="00826BA0"/>
    <w:rsid w:val="008328E1"/>
    <w:rsid w:val="00834349"/>
    <w:rsid w:val="0083455B"/>
    <w:rsid w:val="00834FA6"/>
    <w:rsid w:val="0083722A"/>
    <w:rsid w:val="00837B88"/>
    <w:rsid w:val="008411E0"/>
    <w:rsid w:val="00841E69"/>
    <w:rsid w:val="00842175"/>
    <w:rsid w:val="00844804"/>
    <w:rsid w:val="00844A1A"/>
    <w:rsid w:val="00845B4D"/>
    <w:rsid w:val="00847274"/>
    <w:rsid w:val="00855F88"/>
    <w:rsid w:val="008570F9"/>
    <w:rsid w:val="008573FE"/>
    <w:rsid w:val="00860BCD"/>
    <w:rsid w:val="00863070"/>
    <w:rsid w:val="008679C8"/>
    <w:rsid w:val="00877664"/>
    <w:rsid w:val="0088401B"/>
    <w:rsid w:val="008848B5"/>
    <w:rsid w:val="00891649"/>
    <w:rsid w:val="00892C64"/>
    <w:rsid w:val="008939E5"/>
    <w:rsid w:val="00893E41"/>
    <w:rsid w:val="008A51C2"/>
    <w:rsid w:val="008A55D3"/>
    <w:rsid w:val="008B3E70"/>
    <w:rsid w:val="008B56BD"/>
    <w:rsid w:val="008C0C7F"/>
    <w:rsid w:val="008C3D54"/>
    <w:rsid w:val="008D189A"/>
    <w:rsid w:val="008D33A2"/>
    <w:rsid w:val="008E6712"/>
    <w:rsid w:val="00901078"/>
    <w:rsid w:val="00903E8B"/>
    <w:rsid w:val="00906A5E"/>
    <w:rsid w:val="009072FC"/>
    <w:rsid w:val="00920054"/>
    <w:rsid w:val="00920E2C"/>
    <w:rsid w:val="00923CC0"/>
    <w:rsid w:val="009277A4"/>
    <w:rsid w:val="00943B04"/>
    <w:rsid w:val="00944355"/>
    <w:rsid w:val="00946A42"/>
    <w:rsid w:val="00954AF2"/>
    <w:rsid w:val="00960449"/>
    <w:rsid w:val="0096618F"/>
    <w:rsid w:val="00966B43"/>
    <w:rsid w:val="00967FFC"/>
    <w:rsid w:val="00972C5A"/>
    <w:rsid w:val="00974C1D"/>
    <w:rsid w:val="00975F71"/>
    <w:rsid w:val="009808BA"/>
    <w:rsid w:val="0098517E"/>
    <w:rsid w:val="009876A2"/>
    <w:rsid w:val="009917B3"/>
    <w:rsid w:val="009920BC"/>
    <w:rsid w:val="009932F7"/>
    <w:rsid w:val="00996226"/>
    <w:rsid w:val="00997A60"/>
    <w:rsid w:val="009B1223"/>
    <w:rsid w:val="009B15F0"/>
    <w:rsid w:val="009D0876"/>
    <w:rsid w:val="009D6FCE"/>
    <w:rsid w:val="009E3DD9"/>
    <w:rsid w:val="009E50F1"/>
    <w:rsid w:val="009F402A"/>
    <w:rsid w:val="009F609D"/>
    <w:rsid w:val="00A0453E"/>
    <w:rsid w:val="00A04C81"/>
    <w:rsid w:val="00A17E34"/>
    <w:rsid w:val="00A17ED2"/>
    <w:rsid w:val="00A27D56"/>
    <w:rsid w:val="00A41781"/>
    <w:rsid w:val="00A53377"/>
    <w:rsid w:val="00A575DD"/>
    <w:rsid w:val="00A6744E"/>
    <w:rsid w:val="00A72C79"/>
    <w:rsid w:val="00A752F1"/>
    <w:rsid w:val="00A827BE"/>
    <w:rsid w:val="00A97D0E"/>
    <w:rsid w:val="00A97EB5"/>
    <w:rsid w:val="00AA0128"/>
    <w:rsid w:val="00AA08A8"/>
    <w:rsid w:val="00AA123F"/>
    <w:rsid w:val="00AB0F18"/>
    <w:rsid w:val="00AB1053"/>
    <w:rsid w:val="00AB1282"/>
    <w:rsid w:val="00AB5B93"/>
    <w:rsid w:val="00AB75ED"/>
    <w:rsid w:val="00AC124B"/>
    <w:rsid w:val="00AE46B7"/>
    <w:rsid w:val="00AE79A2"/>
    <w:rsid w:val="00AE79A8"/>
    <w:rsid w:val="00AF0FE8"/>
    <w:rsid w:val="00AF219E"/>
    <w:rsid w:val="00AF6D6B"/>
    <w:rsid w:val="00B13BB3"/>
    <w:rsid w:val="00B21392"/>
    <w:rsid w:val="00B223B4"/>
    <w:rsid w:val="00B306FD"/>
    <w:rsid w:val="00B471DD"/>
    <w:rsid w:val="00B52CBA"/>
    <w:rsid w:val="00B832C4"/>
    <w:rsid w:val="00B8724C"/>
    <w:rsid w:val="00B93780"/>
    <w:rsid w:val="00B945E5"/>
    <w:rsid w:val="00BB0C66"/>
    <w:rsid w:val="00BB420A"/>
    <w:rsid w:val="00BB4909"/>
    <w:rsid w:val="00BB53A7"/>
    <w:rsid w:val="00BC2DC1"/>
    <w:rsid w:val="00BC45CD"/>
    <w:rsid w:val="00BC78BB"/>
    <w:rsid w:val="00BD0A68"/>
    <w:rsid w:val="00BE288E"/>
    <w:rsid w:val="00BE3C96"/>
    <w:rsid w:val="00BE4877"/>
    <w:rsid w:val="00BF12A9"/>
    <w:rsid w:val="00BF5AF8"/>
    <w:rsid w:val="00BF6225"/>
    <w:rsid w:val="00BF7C65"/>
    <w:rsid w:val="00C03082"/>
    <w:rsid w:val="00C0522B"/>
    <w:rsid w:val="00C06466"/>
    <w:rsid w:val="00C15A8F"/>
    <w:rsid w:val="00C23F0F"/>
    <w:rsid w:val="00C31244"/>
    <w:rsid w:val="00C3352F"/>
    <w:rsid w:val="00C428DC"/>
    <w:rsid w:val="00C46764"/>
    <w:rsid w:val="00C6057A"/>
    <w:rsid w:val="00C61825"/>
    <w:rsid w:val="00C62677"/>
    <w:rsid w:val="00C62C4A"/>
    <w:rsid w:val="00C637F4"/>
    <w:rsid w:val="00C71932"/>
    <w:rsid w:val="00C76189"/>
    <w:rsid w:val="00C77157"/>
    <w:rsid w:val="00C8072D"/>
    <w:rsid w:val="00C825E0"/>
    <w:rsid w:val="00C82C63"/>
    <w:rsid w:val="00C83FFD"/>
    <w:rsid w:val="00C852A1"/>
    <w:rsid w:val="00C86464"/>
    <w:rsid w:val="00C8652B"/>
    <w:rsid w:val="00C93D64"/>
    <w:rsid w:val="00C94D06"/>
    <w:rsid w:val="00CA15EB"/>
    <w:rsid w:val="00CA395E"/>
    <w:rsid w:val="00CA7FD9"/>
    <w:rsid w:val="00CB0F67"/>
    <w:rsid w:val="00CB10F3"/>
    <w:rsid w:val="00CB47BB"/>
    <w:rsid w:val="00CB766C"/>
    <w:rsid w:val="00CC260C"/>
    <w:rsid w:val="00CC7441"/>
    <w:rsid w:val="00CD2C07"/>
    <w:rsid w:val="00CD329C"/>
    <w:rsid w:val="00CD35B4"/>
    <w:rsid w:val="00CE0F2E"/>
    <w:rsid w:val="00CE15D2"/>
    <w:rsid w:val="00CE515C"/>
    <w:rsid w:val="00CE6594"/>
    <w:rsid w:val="00CE7DD8"/>
    <w:rsid w:val="00CF00A1"/>
    <w:rsid w:val="00CF5892"/>
    <w:rsid w:val="00D10EE1"/>
    <w:rsid w:val="00D13D22"/>
    <w:rsid w:val="00D210BB"/>
    <w:rsid w:val="00D21E14"/>
    <w:rsid w:val="00D21FEE"/>
    <w:rsid w:val="00D2550B"/>
    <w:rsid w:val="00D34CF6"/>
    <w:rsid w:val="00D40A4D"/>
    <w:rsid w:val="00D415E7"/>
    <w:rsid w:val="00D54A35"/>
    <w:rsid w:val="00D552A9"/>
    <w:rsid w:val="00D55325"/>
    <w:rsid w:val="00D633A8"/>
    <w:rsid w:val="00D7366D"/>
    <w:rsid w:val="00D74DC0"/>
    <w:rsid w:val="00D7546B"/>
    <w:rsid w:val="00D801AC"/>
    <w:rsid w:val="00D85971"/>
    <w:rsid w:val="00D909AC"/>
    <w:rsid w:val="00D977B7"/>
    <w:rsid w:val="00DA27E3"/>
    <w:rsid w:val="00DA616E"/>
    <w:rsid w:val="00DB2B2D"/>
    <w:rsid w:val="00DB59F8"/>
    <w:rsid w:val="00DC1AC2"/>
    <w:rsid w:val="00DC7299"/>
    <w:rsid w:val="00DC7556"/>
    <w:rsid w:val="00DD0225"/>
    <w:rsid w:val="00DD2A66"/>
    <w:rsid w:val="00DD4071"/>
    <w:rsid w:val="00E12753"/>
    <w:rsid w:val="00E27E2E"/>
    <w:rsid w:val="00E415FC"/>
    <w:rsid w:val="00E44E28"/>
    <w:rsid w:val="00E46D5F"/>
    <w:rsid w:val="00E50B12"/>
    <w:rsid w:val="00E623F2"/>
    <w:rsid w:val="00E6402D"/>
    <w:rsid w:val="00E732DD"/>
    <w:rsid w:val="00E75346"/>
    <w:rsid w:val="00E76D8D"/>
    <w:rsid w:val="00E76FE5"/>
    <w:rsid w:val="00E77409"/>
    <w:rsid w:val="00E85AB9"/>
    <w:rsid w:val="00E90D12"/>
    <w:rsid w:val="00E9204D"/>
    <w:rsid w:val="00E96104"/>
    <w:rsid w:val="00E963E9"/>
    <w:rsid w:val="00E96E4F"/>
    <w:rsid w:val="00EA02AF"/>
    <w:rsid w:val="00EA1F8B"/>
    <w:rsid w:val="00EA27F2"/>
    <w:rsid w:val="00EA3A00"/>
    <w:rsid w:val="00EC1E2F"/>
    <w:rsid w:val="00EC6E77"/>
    <w:rsid w:val="00EC6F1D"/>
    <w:rsid w:val="00ED68A8"/>
    <w:rsid w:val="00EE758B"/>
    <w:rsid w:val="00EE798D"/>
    <w:rsid w:val="00EE7CA7"/>
    <w:rsid w:val="00EF35FA"/>
    <w:rsid w:val="00EF7917"/>
    <w:rsid w:val="00F01E8B"/>
    <w:rsid w:val="00F02CB1"/>
    <w:rsid w:val="00F07A28"/>
    <w:rsid w:val="00F10590"/>
    <w:rsid w:val="00F171E9"/>
    <w:rsid w:val="00F17FC9"/>
    <w:rsid w:val="00F23520"/>
    <w:rsid w:val="00F25970"/>
    <w:rsid w:val="00F26BEF"/>
    <w:rsid w:val="00F30C0F"/>
    <w:rsid w:val="00F31B27"/>
    <w:rsid w:val="00F34937"/>
    <w:rsid w:val="00F46390"/>
    <w:rsid w:val="00F50121"/>
    <w:rsid w:val="00F51EFE"/>
    <w:rsid w:val="00F56D41"/>
    <w:rsid w:val="00F57503"/>
    <w:rsid w:val="00F624ED"/>
    <w:rsid w:val="00F714F5"/>
    <w:rsid w:val="00F72919"/>
    <w:rsid w:val="00F736D6"/>
    <w:rsid w:val="00F8540A"/>
    <w:rsid w:val="00FA07CC"/>
    <w:rsid w:val="00FA2D56"/>
    <w:rsid w:val="00FA5B55"/>
    <w:rsid w:val="00FB0682"/>
    <w:rsid w:val="00FB4520"/>
    <w:rsid w:val="00FC2C81"/>
    <w:rsid w:val="00FD4A4D"/>
    <w:rsid w:val="00FD4D48"/>
    <w:rsid w:val="00FD5C2F"/>
    <w:rsid w:val="00FE2396"/>
    <w:rsid w:val="00FE5525"/>
    <w:rsid w:val="015D70CC"/>
    <w:rsid w:val="019C02DC"/>
    <w:rsid w:val="019F7E81"/>
    <w:rsid w:val="03AE1577"/>
    <w:rsid w:val="04026007"/>
    <w:rsid w:val="048461BE"/>
    <w:rsid w:val="05E515DE"/>
    <w:rsid w:val="06CC0571"/>
    <w:rsid w:val="071B563C"/>
    <w:rsid w:val="07514CCB"/>
    <w:rsid w:val="07BC5C3A"/>
    <w:rsid w:val="08AD72B4"/>
    <w:rsid w:val="08D34AF8"/>
    <w:rsid w:val="08E42ED2"/>
    <w:rsid w:val="093F735B"/>
    <w:rsid w:val="0B205DD4"/>
    <w:rsid w:val="0B8B243F"/>
    <w:rsid w:val="0C4202C5"/>
    <w:rsid w:val="0C833800"/>
    <w:rsid w:val="0CD96E61"/>
    <w:rsid w:val="0D9D5C93"/>
    <w:rsid w:val="0DA357B2"/>
    <w:rsid w:val="0DAA2CFD"/>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425E77"/>
    <w:rsid w:val="16F32544"/>
    <w:rsid w:val="170421AB"/>
    <w:rsid w:val="17866C1C"/>
    <w:rsid w:val="181F1356"/>
    <w:rsid w:val="18D404D0"/>
    <w:rsid w:val="19526B3B"/>
    <w:rsid w:val="19F16974"/>
    <w:rsid w:val="1A6A41B6"/>
    <w:rsid w:val="1AD84776"/>
    <w:rsid w:val="1AF4577A"/>
    <w:rsid w:val="1C536EFD"/>
    <w:rsid w:val="1C9844E4"/>
    <w:rsid w:val="1CA82FCD"/>
    <w:rsid w:val="1D9A787A"/>
    <w:rsid w:val="1DF90D7A"/>
    <w:rsid w:val="1E1037CC"/>
    <w:rsid w:val="1E297F48"/>
    <w:rsid w:val="1FB272D4"/>
    <w:rsid w:val="204F617D"/>
    <w:rsid w:val="20820D49"/>
    <w:rsid w:val="20881402"/>
    <w:rsid w:val="21AF15B6"/>
    <w:rsid w:val="21B74B91"/>
    <w:rsid w:val="21C85AF1"/>
    <w:rsid w:val="221762BB"/>
    <w:rsid w:val="22A76327"/>
    <w:rsid w:val="22E3151F"/>
    <w:rsid w:val="233F5E23"/>
    <w:rsid w:val="236F3117"/>
    <w:rsid w:val="238F47F7"/>
    <w:rsid w:val="23C50449"/>
    <w:rsid w:val="247B6409"/>
    <w:rsid w:val="24AF206A"/>
    <w:rsid w:val="25AA6D3C"/>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12D7B83"/>
    <w:rsid w:val="312F77EB"/>
    <w:rsid w:val="31574F5F"/>
    <w:rsid w:val="31604600"/>
    <w:rsid w:val="323849EA"/>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AA3EBF"/>
    <w:rsid w:val="3BEA68A8"/>
    <w:rsid w:val="3D891B4C"/>
    <w:rsid w:val="3DB55AE0"/>
    <w:rsid w:val="3E865BEB"/>
    <w:rsid w:val="3FCA16DD"/>
    <w:rsid w:val="40696250"/>
    <w:rsid w:val="406C3779"/>
    <w:rsid w:val="41BE3D60"/>
    <w:rsid w:val="42970888"/>
    <w:rsid w:val="429A0FDD"/>
    <w:rsid w:val="43AC0F1B"/>
    <w:rsid w:val="4520151B"/>
    <w:rsid w:val="45DE7B76"/>
    <w:rsid w:val="477C01DA"/>
    <w:rsid w:val="47942939"/>
    <w:rsid w:val="47FB43FB"/>
    <w:rsid w:val="48120408"/>
    <w:rsid w:val="48403E82"/>
    <w:rsid w:val="49AE3F83"/>
    <w:rsid w:val="49B65FC8"/>
    <w:rsid w:val="4AD655C9"/>
    <w:rsid w:val="4B366FDB"/>
    <w:rsid w:val="4B822FC8"/>
    <w:rsid w:val="4B9F486B"/>
    <w:rsid w:val="4C1E7B49"/>
    <w:rsid w:val="4C491E32"/>
    <w:rsid w:val="4CAF36BB"/>
    <w:rsid w:val="4D400808"/>
    <w:rsid w:val="4D8354D9"/>
    <w:rsid w:val="4F937A04"/>
    <w:rsid w:val="4F9F7EC6"/>
    <w:rsid w:val="50F9433A"/>
    <w:rsid w:val="515F2F66"/>
    <w:rsid w:val="520B228D"/>
    <w:rsid w:val="527720DF"/>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FA647B0"/>
    <w:rsid w:val="5FB16113"/>
    <w:rsid w:val="5FE27EA5"/>
    <w:rsid w:val="60095B0F"/>
    <w:rsid w:val="602E67B9"/>
    <w:rsid w:val="635E612E"/>
    <w:rsid w:val="642D2BDD"/>
    <w:rsid w:val="6438734E"/>
    <w:rsid w:val="64F259CB"/>
    <w:rsid w:val="655211BF"/>
    <w:rsid w:val="65B130FA"/>
    <w:rsid w:val="65E965F2"/>
    <w:rsid w:val="66335B67"/>
    <w:rsid w:val="67D40689"/>
    <w:rsid w:val="68BD54C4"/>
    <w:rsid w:val="693153D8"/>
    <w:rsid w:val="6A794F15"/>
    <w:rsid w:val="6B1D04FA"/>
    <w:rsid w:val="6B941F18"/>
    <w:rsid w:val="6C9126B9"/>
    <w:rsid w:val="6CB90D9B"/>
    <w:rsid w:val="6D27108A"/>
    <w:rsid w:val="6D422D2B"/>
    <w:rsid w:val="6DC10482"/>
    <w:rsid w:val="6DE12352"/>
    <w:rsid w:val="6E1D4736"/>
    <w:rsid w:val="6FA8742F"/>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BC1299"/>
    <w:rsid w:val="7BF560B2"/>
    <w:rsid w:val="7C473295"/>
    <w:rsid w:val="7C815E76"/>
    <w:rsid w:val="7E3A6871"/>
    <w:rsid w:val="7E472FB1"/>
    <w:rsid w:val="7FB87D60"/>
    <w:rsid w:val="7FF02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3"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toa heading" w:uiPriority="0" w:qFormat="1"/>
    <w:lsdException w:name="List" w:uiPriority="0" w:qFormat="1"/>
    <w:lsdException w:name="List Bullet" w:uiPriority="0" w:qFormat="1"/>
    <w:lsdException w:name="List 2" w:uiPriority="0" w:qFormat="1"/>
    <w:lsdException w:name="List Number 2" w:uiPriority="0" w:qFormat="1"/>
    <w:lsdException w:name="List Number 3" w:uiPriority="0" w:qFormat="1"/>
    <w:lsdException w:name="Title" w:semiHidden="0" w:uiPriority="0" w:unhideWhenUsed="0" w:qFormat="1"/>
    <w:lsdException w:name="Default Paragraph Font" w:uiPriority="1" w:qFormat="1"/>
    <w:lsdException w:name="Body Text" w:qFormat="1"/>
    <w:lsdException w:name="Body Text Indent" w:uiPriority="0" w:qFormat="1"/>
    <w:lsdException w:name="Subtitle" w:semiHidden="0" w:uiPriority="0" w:unhideWhenUsed="0" w:qFormat="1"/>
    <w:lsdException w:name="Salutation" w:semiHidden="0" w:uiPriority="0" w:unhideWhenUsed="0" w:qFormat="1"/>
    <w:lsdException w:name="Date" w:semiHidden="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Cite" w:qFormat="1"/>
    <w:lsdException w:name="HTML Preformatted" w:qFormat="1"/>
    <w:lsdException w:name="Normal Table" w:qFormat="1"/>
    <w:lsdException w:name="annotation subject" w:uiPriority="0" w:qFormat="1"/>
    <w:lsdException w:name="Balloon Text" w:uiPriority="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qFormat="1"/>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qFormat="1"/>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70"/>
    <w:pPr>
      <w:widowControl w:val="0"/>
      <w:jc w:val="both"/>
    </w:pPr>
    <w:rPr>
      <w:kern w:val="2"/>
      <w:sz w:val="21"/>
      <w:szCs w:val="24"/>
    </w:rPr>
  </w:style>
  <w:style w:type="paragraph" w:styleId="1">
    <w:name w:val="heading 1"/>
    <w:basedOn w:val="a"/>
    <w:next w:val="a"/>
    <w:link w:val="1Char"/>
    <w:qFormat/>
    <w:rsid w:val="0031597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315970"/>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315970"/>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315970"/>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315970"/>
    <w:pPr>
      <w:keepNext/>
      <w:jc w:val="center"/>
      <w:outlineLvl w:val="4"/>
    </w:pPr>
    <w:rPr>
      <w:rFonts w:ascii="Arial" w:hAnsi="Arial"/>
      <w:sz w:val="28"/>
      <w:lang w:val="zh-CN"/>
    </w:rPr>
  </w:style>
  <w:style w:type="paragraph" w:styleId="6">
    <w:name w:val="heading 6"/>
    <w:basedOn w:val="a"/>
    <w:next w:val="a"/>
    <w:link w:val="6Char"/>
    <w:qFormat/>
    <w:rsid w:val="00315970"/>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315970"/>
    <w:pPr>
      <w:keepNext/>
      <w:keepLines/>
      <w:spacing w:before="240" w:after="64" w:line="320" w:lineRule="auto"/>
      <w:outlineLvl w:val="6"/>
    </w:pPr>
    <w:rPr>
      <w:b/>
      <w:sz w:val="24"/>
      <w:lang w:val="zh-CN"/>
    </w:rPr>
  </w:style>
  <w:style w:type="paragraph" w:styleId="8">
    <w:name w:val="heading 8"/>
    <w:basedOn w:val="a"/>
    <w:next w:val="a0"/>
    <w:link w:val="8Char"/>
    <w:qFormat/>
    <w:rsid w:val="00315970"/>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315970"/>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315970"/>
    <w:pPr>
      <w:widowControl/>
      <w:ind w:left="425"/>
      <w:jc w:val="left"/>
    </w:pPr>
    <w:rPr>
      <w:kern w:val="0"/>
      <w:sz w:val="20"/>
      <w:szCs w:val="20"/>
      <w:lang w:eastAsia="en-US"/>
    </w:rPr>
  </w:style>
  <w:style w:type="paragraph" w:styleId="70">
    <w:name w:val="toc 7"/>
    <w:basedOn w:val="a"/>
    <w:next w:val="a"/>
    <w:qFormat/>
    <w:rsid w:val="00315970"/>
    <w:pPr>
      <w:ind w:left="1260"/>
      <w:jc w:val="left"/>
    </w:pPr>
    <w:rPr>
      <w:sz w:val="18"/>
      <w:szCs w:val="18"/>
    </w:rPr>
  </w:style>
  <w:style w:type="paragraph" w:styleId="20">
    <w:name w:val="List Number 2"/>
    <w:basedOn w:val="a"/>
    <w:qFormat/>
    <w:rsid w:val="00315970"/>
    <w:pPr>
      <w:tabs>
        <w:tab w:val="left" w:pos="840"/>
      </w:tabs>
      <w:adjustRightInd w:val="0"/>
      <w:snapToGrid w:val="0"/>
      <w:spacing w:line="360" w:lineRule="auto"/>
      <w:ind w:left="840" w:hanging="420"/>
    </w:pPr>
    <w:rPr>
      <w:sz w:val="28"/>
    </w:rPr>
  </w:style>
  <w:style w:type="paragraph" w:styleId="a4">
    <w:name w:val="caption"/>
    <w:basedOn w:val="a"/>
    <w:next w:val="a"/>
    <w:qFormat/>
    <w:rsid w:val="00315970"/>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315970"/>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315970"/>
    <w:pPr>
      <w:tabs>
        <w:tab w:val="left" w:pos="420"/>
      </w:tabs>
      <w:adjustRightInd w:val="0"/>
      <w:snapToGrid w:val="0"/>
      <w:spacing w:line="300" w:lineRule="auto"/>
      <w:ind w:left="840" w:hanging="420"/>
    </w:pPr>
  </w:style>
  <w:style w:type="paragraph" w:styleId="a7">
    <w:name w:val="Document Map"/>
    <w:basedOn w:val="a"/>
    <w:link w:val="Char0"/>
    <w:qFormat/>
    <w:rsid w:val="00315970"/>
    <w:pPr>
      <w:shd w:val="clear" w:color="auto" w:fill="000080"/>
    </w:pPr>
    <w:rPr>
      <w:lang w:val="zh-CN"/>
    </w:rPr>
  </w:style>
  <w:style w:type="paragraph" w:styleId="a8">
    <w:name w:val="toa heading"/>
    <w:basedOn w:val="a"/>
    <w:next w:val="a"/>
    <w:qFormat/>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315970"/>
    <w:pPr>
      <w:jc w:val="left"/>
    </w:pPr>
  </w:style>
  <w:style w:type="paragraph" w:styleId="aa">
    <w:name w:val="Salutation"/>
    <w:basedOn w:val="a"/>
    <w:next w:val="a"/>
    <w:link w:val="Char2"/>
    <w:qFormat/>
    <w:rsid w:val="00315970"/>
    <w:pPr>
      <w:tabs>
        <w:tab w:val="left" w:pos="600"/>
      </w:tabs>
    </w:pPr>
    <w:rPr>
      <w:sz w:val="24"/>
      <w:lang w:val="zh-CN"/>
    </w:rPr>
  </w:style>
  <w:style w:type="paragraph" w:styleId="30">
    <w:name w:val="Body Text 3"/>
    <w:basedOn w:val="a"/>
    <w:link w:val="3Char0"/>
    <w:qFormat/>
    <w:rsid w:val="00315970"/>
    <w:rPr>
      <w:rFonts w:ascii="宋体" w:hAnsi="宋体"/>
      <w:color w:val="000000"/>
      <w:sz w:val="28"/>
      <w:lang w:val="zh-CN"/>
    </w:rPr>
  </w:style>
  <w:style w:type="paragraph" w:styleId="ab">
    <w:name w:val="Body Text"/>
    <w:basedOn w:val="a"/>
    <w:link w:val="Char10"/>
    <w:uiPriority w:val="99"/>
    <w:qFormat/>
    <w:rsid w:val="00315970"/>
    <w:rPr>
      <w:color w:val="FF0000"/>
      <w:lang w:val="zh-CN"/>
    </w:rPr>
  </w:style>
  <w:style w:type="paragraph" w:styleId="ac">
    <w:name w:val="Body Text Indent"/>
    <w:basedOn w:val="a"/>
    <w:link w:val="Char3"/>
    <w:qFormat/>
    <w:rsid w:val="00315970"/>
    <w:pPr>
      <w:ind w:leftChars="-2" w:left="-4" w:firstLineChars="200" w:firstLine="560"/>
    </w:pPr>
    <w:rPr>
      <w:rFonts w:ascii="宋体"/>
      <w:sz w:val="28"/>
      <w:lang w:val="zh-CN"/>
    </w:rPr>
  </w:style>
  <w:style w:type="paragraph" w:styleId="31">
    <w:name w:val="List Number 3"/>
    <w:basedOn w:val="a"/>
    <w:qFormat/>
    <w:rsid w:val="00315970"/>
    <w:pPr>
      <w:tabs>
        <w:tab w:val="left" w:pos="1560"/>
      </w:tabs>
      <w:adjustRightInd w:val="0"/>
      <w:snapToGrid w:val="0"/>
      <w:spacing w:line="360" w:lineRule="auto"/>
      <w:ind w:left="1010" w:hanging="170"/>
    </w:pPr>
    <w:rPr>
      <w:sz w:val="28"/>
    </w:rPr>
  </w:style>
  <w:style w:type="paragraph" w:styleId="21">
    <w:name w:val="List 2"/>
    <w:basedOn w:val="a"/>
    <w:qFormat/>
    <w:rsid w:val="00315970"/>
    <w:pPr>
      <w:widowControl/>
      <w:ind w:leftChars="200" w:left="100" w:hangingChars="200" w:hanging="200"/>
      <w:jc w:val="left"/>
    </w:pPr>
    <w:rPr>
      <w:kern w:val="0"/>
      <w:szCs w:val="20"/>
    </w:rPr>
  </w:style>
  <w:style w:type="paragraph" w:styleId="ad">
    <w:name w:val="Block Text"/>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315970"/>
    <w:pPr>
      <w:ind w:left="840"/>
      <w:jc w:val="left"/>
    </w:pPr>
    <w:rPr>
      <w:sz w:val="18"/>
      <w:szCs w:val="18"/>
    </w:rPr>
  </w:style>
  <w:style w:type="paragraph" w:styleId="32">
    <w:name w:val="toc 3"/>
    <w:basedOn w:val="a"/>
    <w:next w:val="a"/>
    <w:qFormat/>
    <w:rsid w:val="00315970"/>
    <w:pPr>
      <w:spacing w:line="360" w:lineRule="auto"/>
      <w:ind w:left="420"/>
      <w:jc w:val="left"/>
    </w:pPr>
    <w:rPr>
      <w:iCs/>
      <w:sz w:val="24"/>
      <w:szCs w:val="20"/>
    </w:rPr>
  </w:style>
  <w:style w:type="paragraph" w:styleId="ae">
    <w:name w:val="Plain Text"/>
    <w:basedOn w:val="a"/>
    <w:link w:val="Char11"/>
    <w:qFormat/>
    <w:rsid w:val="00315970"/>
    <w:rPr>
      <w:rFonts w:ascii="宋体" w:hAnsi="Courier New" w:cs="Courier New"/>
      <w:szCs w:val="21"/>
    </w:rPr>
  </w:style>
  <w:style w:type="paragraph" w:styleId="80">
    <w:name w:val="toc 8"/>
    <w:basedOn w:val="a"/>
    <w:next w:val="a"/>
    <w:qFormat/>
    <w:rsid w:val="00315970"/>
    <w:pPr>
      <w:ind w:left="1470"/>
      <w:jc w:val="left"/>
    </w:pPr>
    <w:rPr>
      <w:sz w:val="18"/>
      <w:szCs w:val="18"/>
    </w:rPr>
  </w:style>
  <w:style w:type="paragraph" w:styleId="33">
    <w:name w:val="index 3"/>
    <w:basedOn w:val="a"/>
    <w:next w:val="a"/>
    <w:qFormat/>
    <w:rsid w:val="00315970"/>
    <w:pPr>
      <w:tabs>
        <w:tab w:val="left" w:pos="1756"/>
      </w:tabs>
      <w:ind w:left="1756" w:hanging="425"/>
    </w:pPr>
    <w:rPr>
      <w:sz w:val="24"/>
    </w:rPr>
  </w:style>
  <w:style w:type="paragraph" w:styleId="af">
    <w:name w:val="Date"/>
    <w:basedOn w:val="a"/>
    <w:next w:val="a"/>
    <w:link w:val="Char4"/>
    <w:uiPriority w:val="99"/>
    <w:qFormat/>
    <w:rsid w:val="00315970"/>
    <w:rPr>
      <w:sz w:val="28"/>
      <w:szCs w:val="20"/>
    </w:rPr>
  </w:style>
  <w:style w:type="paragraph" w:styleId="22">
    <w:name w:val="Body Text Indent 2"/>
    <w:basedOn w:val="a"/>
    <w:link w:val="2Char0"/>
    <w:qFormat/>
    <w:rsid w:val="00315970"/>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315970"/>
    <w:pPr>
      <w:snapToGrid w:val="0"/>
      <w:jc w:val="left"/>
    </w:pPr>
    <w:rPr>
      <w:lang w:val="zh-CN"/>
    </w:rPr>
  </w:style>
  <w:style w:type="paragraph" w:styleId="af1">
    <w:name w:val="Balloon Text"/>
    <w:basedOn w:val="a"/>
    <w:link w:val="Char6"/>
    <w:qFormat/>
    <w:rsid w:val="00315970"/>
    <w:rPr>
      <w:sz w:val="18"/>
      <w:szCs w:val="18"/>
      <w:lang w:val="zh-CN"/>
    </w:rPr>
  </w:style>
  <w:style w:type="paragraph" w:styleId="af2">
    <w:name w:val="footer"/>
    <w:basedOn w:val="a"/>
    <w:link w:val="Char7"/>
    <w:uiPriority w:val="99"/>
    <w:qFormat/>
    <w:rsid w:val="00315970"/>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315970"/>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315970"/>
    <w:pPr>
      <w:spacing w:before="120" w:after="120" w:line="360" w:lineRule="auto"/>
      <w:jc w:val="left"/>
    </w:pPr>
    <w:rPr>
      <w:b/>
      <w:bCs/>
      <w:caps/>
      <w:sz w:val="24"/>
      <w:szCs w:val="20"/>
    </w:rPr>
  </w:style>
  <w:style w:type="paragraph" w:styleId="40">
    <w:name w:val="toc 4"/>
    <w:basedOn w:val="a"/>
    <w:next w:val="a"/>
    <w:qFormat/>
    <w:rsid w:val="00315970"/>
    <w:pPr>
      <w:ind w:left="630"/>
      <w:jc w:val="left"/>
    </w:pPr>
    <w:rPr>
      <w:sz w:val="18"/>
      <w:szCs w:val="18"/>
    </w:rPr>
  </w:style>
  <w:style w:type="paragraph" w:styleId="af4">
    <w:name w:val="index heading"/>
    <w:basedOn w:val="a"/>
    <w:next w:val="11"/>
    <w:qFormat/>
    <w:rsid w:val="00315970"/>
    <w:rPr>
      <w:szCs w:val="20"/>
    </w:rPr>
  </w:style>
  <w:style w:type="paragraph" w:styleId="11">
    <w:name w:val="index 1"/>
    <w:basedOn w:val="a"/>
    <w:next w:val="a"/>
    <w:qFormat/>
    <w:rsid w:val="00315970"/>
    <w:pPr>
      <w:ind w:leftChars="257" w:left="540"/>
    </w:pPr>
    <w:rPr>
      <w:rFonts w:ascii="Arial" w:hAnsi="Arial" w:cs="Arial"/>
    </w:rPr>
  </w:style>
  <w:style w:type="paragraph" w:styleId="af5">
    <w:name w:val="Subtitle"/>
    <w:basedOn w:val="a"/>
    <w:next w:val="a"/>
    <w:link w:val="Char9"/>
    <w:qFormat/>
    <w:rsid w:val="00315970"/>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315970"/>
    <w:pPr>
      <w:snapToGrid w:val="0"/>
      <w:jc w:val="left"/>
    </w:pPr>
    <w:rPr>
      <w:sz w:val="18"/>
      <w:szCs w:val="18"/>
    </w:rPr>
  </w:style>
  <w:style w:type="paragraph" w:styleId="60">
    <w:name w:val="toc 6"/>
    <w:basedOn w:val="a"/>
    <w:next w:val="a"/>
    <w:qFormat/>
    <w:rsid w:val="00315970"/>
    <w:pPr>
      <w:ind w:left="1050"/>
      <w:jc w:val="left"/>
    </w:pPr>
    <w:rPr>
      <w:sz w:val="18"/>
      <w:szCs w:val="18"/>
    </w:rPr>
  </w:style>
  <w:style w:type="paragraph" w:styleId="34">
    <w:name w:val="Body Text Indent 3"/>
    <w:basedOn w:val="a"/>
    <w:link w:val="3Char1"/>
    <w:qFormat/>
    <w:rsid w:val="00315970"/>
    <w:pPr>
      <w:ind w:left="360" w:firstLine="480"/>
    </w:pPr>
    <w:rPr>
      <w:sz w:val="24"/>
      <w:szCs w:val="20"/>
      <w:lang w:val="zh-CN"/>
    </w:rPr>
  </w:style>
  <w:style w:type="paragraph" w:styleId="23">
    <w:name w:val="toc 2"/>
    <w:basedOn w:val="a"/>
    <w:next w:val="a"/>
    <w:qFormat/>
    <w:rsid w:val="00315970"/>
    <w:pPr>
      <w:spacing w:line="360" w:lineRule="auto"/>
      <w:ind w:left="210"/>
      <w:jc w:val="left"/>
    </w:pPr>
    <w:rPr>
      <w:smallCaps/>
      <w:sz w:val="24"/>
      <w:szCs w:val="20"/>
    </w:rPr>
  </w:style>
  <w:style w:type="paragraph" w:styleId="90">
    <w:name w:val="toc 9"/>
    <w:basedOn w:val="a"/>
    <w:next w:val="a"/>
    <w:qFormat/>
    <w:rsid w:val="00315970"/>
    <w:pPr>
      <w:ind w:left="1680"/>
      <w:jc w:val="left"/>
    </w:pPr>
    <w:rPr>
      <w:sz w:val="18"/>
      <w:szCs w:val="18"/>
    </w:rPr>
  </w:style>
  <w:style w:type="paragraph" w:styleId="24">
    <w:name w:val="Body Text 2"/>
    <w:basedOn w:val="a"/>
    <w:link w:val="2Char1"/>
    <w:qFormat/>
    <w:rsid w:val="00315970"/>
    <w:rPr>
      <w:rFonts w:ascii="Arial" w:hAnsi="Arial"/>
      <w:b/>
      <w:bCs/>
      <w:sz w:val="28"/>
      <w:lang w:val="zh-CN"/>
    </w:rPr>
  </w:style>
  <w:style w:type="paragraph" w:styleId="HTML">
    <w:name w:val="HTML Preformatted"/>
    <w:basedOn w:val="a"/>
    <w:link w:val="HTMLChar"/>
    <w:uiPriority w:val="99"/>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315970"/>
    <w:pPr>
      <w:spacing w:line="300" w:lineRule="auto"/>
    </w:pPr>
    <w:rPr>
      <w:sz w:val="24"/>
    </w:rPr>
  </w:style>
  <w:style w:type="paragraph" w:styleId="af8">
    <w:name w:val="Title"/>
    <w:basedOn w:val="a"/>
    <w:next w:val="a"/>
    <w:link w:val="Chara"/>
    <w:qFormat/>
    <w:rsid w:val="00315970"/>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315970"/>
    <w:rPr>
      <w:b/>
      <w:bCs/>
      <w:lang w:val="zh-CN"/>
    </w:rPr>
  </w:style>
  <w:style w:type="paragraph" w:styleId="afa">
    <w:name w:val="Body Text First Indent"/>
    <w:basedOn w:val="ab"/>
    <w:link w:val="Charc"/>
    <w:qFormat/>
    <w:rsid w:val="00315970"/>
    <w:pPr>
      <w:widowControl/>
      <w:spacing w:after="120"/>
      <w:ind w:firstLineChars="100" w:firstLine="420"/>
      <w:jc w:val="left"/>
    </w:pPr>
    <w:rPr>
      <w:color w:val="auto"/>
      <w:kern w:val="0"/>
      <w:szCs w:val="20"/>
    </w:rPr>
  </w:style>
  <w:style w:type="table" w:styleId="afb">
    <w:name w:val="Table Grid"/>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rsid w:val="00315970"/>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315970"/>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315970"/>
    <w:rPr>
      <w:b/>
      <w:bCs/>
    </w:rPr>
  </w:style>
  <w:style w:type="character" w:styleId="afd">
    <w:name w:val="endnote reference"/>
    <w:qFormat/>
    <w:rsid w:val="00315970"/>
    <w:rPr>
      <w:vertAlign w:val="superscript"/>
    </w:rPr>
  </w:style>
  <w:style w:type="character" w:styleId="afe">
    <w:name w:val="page number"/>
    <w:basedOn w:val="a1"/>
    <w:qFormat/>
    <w:rsid w:val="00315970"/>
  </w:style>
  <w:style w:type="character" w:styleId="aff">
    <w:name w:val="Emphasis"/>
    <w:qFormat/>
    <w:rsid w:val="00315970"/>
    <w:rPr>
      <w:color w:val="CC0000"/>
    </w:rPr>
  </w:style>
  <w:style w:type="character" w:styleId="aff0">
    <w:name w:val="Hyperlink"/>
    <w:qFormat/>
    <w:rsid w:val="00315970"/>
    <w:rPr>
      <w:color w:val="0000FF"/>
      <w:u w:val="single"/>
    </w:rPr>
  </w:style>
  <w:style w:type="character" w:styleId="aff1">
    <w:name w:val="annotation reference"/>
    <w:qFormat/>
    <w:rsid w:val="00315970"/>
    <w:rPr>
      <w:sz w:val="21"/>
      <w:szCs w:val="21"/>
    </w:rPr>
  </w:style>
  <w:style w:type="character" w:styleId="HTML0">
    <w:name w:val="HTML Cite"/>
    <w:uiPriority w:val="99"/>
    <w:unhideWhenUsed/>
    <w:qFormat/>
    <w:rsid w:val="00315970"/>
    <w:rPr>
      <w:color w:val="008000"/>
    </w:rPr>
  </w:style>
  <w:style w:type="character" w:styleId="aff2">
    <w:name w:val="footnote reference"/>
    <w:qFormat/>
    <w:rsid w:val="00315970"/>
    <w:rPr>
      <w:vertAlign w:val="superscript"/>
    </w:rPr>
  </w:style>
  <w:style w:type="character" w:customStyle="1" w:styleId="12">
    <w:name w:val="已访问的超链接1"/>
    <w:qFormat/>
    <w:rsid w:val="00315970"/>
    <w:rPr>
      <w:color w:val="800080"/>
      <w:u w:val="single"/>
    </w:rPr>
  </w:style>
  <w:style w:type="character" w:customStyle="1" w:styleId="content1">
    <w:name w:val="content1"/>
    <w:qFormat/>
    <w:rsid w:val="00315970"/>
    <w:rPr>
      <w:sz w:val="18"/>
      <w:szCs w:val="18"/>
    </w:rPr>
  </w:style>
  <w:style w:type="character" w:customStyle="1" w:styleId="2Char0">
    <w:name w:val="正文文本缩进 2 Char"/>
    <w:link w:val="22"/>
    <w:qFormat/>
    <w:rsid w:val="00315970"/>
    <w:rPr>
      <w:rFonts w:ascii="Arial" w:hAnsi="Arial"/>
      <w:color w:val="000000"/>
      <w:kern w:val="2"/>
      <w:sz w:val="28"/>
      <w:szCs w:val="24"/>
    </w:rPr>
  </w:style>
  <w:style w:type="character" w:customStyle="1" w:styleId="Char1">
    <w:name w:val="批注文字 Char"/>
    <w:link w:val="a9"/>
    <w:qFormat/>
    <w:rsid w:val="00315970"/>
    <w:rPr>
      <w:rFonts w:eastAsia="宋体"/>
      <w:kern w:val="2"/>
      <w:sz w:val="21"/>
      <w:szCs w:val="24"/>
      <w:lang w:val="en-US" w:eastAsia="zh-CN" w:bidi="ar-SA"/>
    </w:rPr>
  </w:style>
  <w:style w:type="character" w:customStyle="1" w:styleId="font11">
    <w:name w:val="font11"/>
    <w:rsid w:val="00315970"/>
    <w:rPr>
      <w:rFonts w:ascii="宋体" w:eastAsia="宋体" w:hAnsi="宋体" w:cs="宋体" w:hint="eastAsia"/>
      <w:color w:val="000000"/>
      <w:sz w:val="18"/>
      <w:szCs w:val="18"/>
      <w:u w:val="none"/>
    </w:rPr>
  </w:style>
  <w:style w:type="character" w:customStyle="1" w:styleId="Char4">
    <w:name w:val="日期 Char"/>
    <w:link w:val="af"/>
    <w:uiPriority w:val="99"/>
    <w:qFormat/>
    <w:rsid w:val="00315970"/>
    <w:rPr>
      <w:rFonts w:eastAsia="宋体"/>
      <w:kern w:val="2"/>
      <w:sz w:val="28"/>
      <w:lang w:val="en-US" w:eastAsia="zh-CN" w:bidi="ar-SA"/>
    </w:rPr>
  </w:style>
  <w:style w:type="character" w:customStyle="1" w:styleId="p141">
    <w:name w:val="p141"/>
    <w:qFormat/>
    <w:rsid w:val="00315970"/>
    <w:rPr>
      <w:sz w:val="21"/>
      <w:szCs w:val="21"/>
    </w:rPr>
  </w:style>
  <w:style w:type="character" w:customStyle="1" w:styleId="Chard">
    <w:name w:val="列出段落 Char"/>
    <w:link w:val="13"/>
    <w:uiPriority w:val="34"/>
    <w:qFormat/>
    <w:rsid w:val="00315970"/>
    <w:rPr>
      <w:rFonts w:ascii="Calibri" w:hAnsi="Calibri"/>
      <w:kern w:val="2"/>
      <w:sz w:val="21"/>
      <w:szCs w:val="22"/>
    </w:rPr>
  </w:style>
  <w:style w:type="paragraph" w:customStyle="1" w:styleId="13">
    <w:name w:val="列出段落1"/>
    <w:basedOn w:val="a"/>
    <w:link w:val="Chard"/>
    <w:uiPriority w:val="34"/>
    <w:qFormat/>
    <w:rsid w:val="00315970"/>
    <w:pPr>
      <w:ind w:firstLineChars="200" w:firstLine="420"/>
    </w:pPr>
    <w:rPr>
      <w:rFonts w:ascii="Calibri" w:hAnsi="Calibri"/>
      <w:szCs w:val="22"/>
      <w:lang w:val="zh-CN"/>
    </w:rPr>
  </w:style>
  <w:style w:type="character" w:customStyle="1" w:styleId="Char7">
    <w:name w:val="页脚 Char"/>
    <w:link w:val="af2"/>
    <w:uiPriority w:val="99"/>
    <w:qFormat/>
    <w:rsid w:val="00315970"/>
    <w:rPr>
      <w:kern w:val="2"/>
      <w:sz w:val="18"/>
      <w:szCs w:val="18"/>
    </w:rPr>
  </w:style>
  <w:style w:type="character" w:customStyle="1" w:styleId="CharChar4">
    <w:name w:val="Char Char4"/>
    <w:rsid w:val="00315970"/>
    <w:rPr>
      <w:rFonts w:ascii="Arial" w:eastAsia="黑体" w:hAnsi="Arial"/>
      <w:b/>
      <w:bCs/>
      <w:kern w:val="2"/>
      <w:sz w:val="30"/>
      <w:szCs w:val="32"/>
      <w:lang w:val="en-US" w:eastAsia="zh-CN" w:bidi="ar-SA"/>
    </w:rPr>
  </w:style>
  <w:style w:type="character" w:customStyle="1" w:styleId="font21">
    <w:name w:val="font21"/>
    <w:rsid w:val="00315970"/>
    <w:rPr>
      <w:rFonts w:ascii="宋体" w:eastAsia="宋体" w:hAnsi="宋体" w:cs="宋体" w:hint="eastAsia"/>
      <w:color w:val="000000"/>
      <w:sz w:val="18"/>
      <w:szCs w:val="18"/>
      <w:u w:val="none"/>
    </w:rPr>
  </w:style>
  <w:style w:type="character" w:customStyle="1" w:styleId="3Char">
    <w:name w:val="标题 3 Char"/>
    <w:link w:val="3"/>
    <w:rsid w:val="00315970"/>
    <w:rPr>
      <w:rFonts w:eastAsia="黑体"/>
      <w:b/>
      <w:bCs/>
      <w:kern w:val="2"/>
      <w:sz w:val="28"/>
      <w:szCs w:val="32"/>
      <w:lang w:val="en-US" w:eastAsia="zh-CN" w:bidi="ar-SA"/>
    </w:rPr>
  </w:style>
  <w:style w:type="character" w:customStyle="1" w:styleId="Char11">
    <w:name w:val="纯文本 Char1"/>
    <w:link w:val="ae"/>
    <w:rsid w:val="00315970"/>
    <w:rPr>
      <w:rFonts w:ascii="宋体" w:eastAsia="宋体" w:hAnsi="Courier New" w:cs="Courier New"/>
      <w:kern w:val="2"/>
      <w:sz w:val="21"/>
      <w:szCs w:val="21"/>
      <w:lang w:val="en-US" w:eastAsia="zh-CN" w:bidi="ar-SA"/>
    </w:rPr>
  </w:style>
  <w:style w:type="character" w:customStyle="1" w:styleId="1Char">
    <w:name w:val="标题 1 Char"/>
    <w:link w:val="1"/>
    <w:rsid w:val="00315970"/>
    <w:rPr>
      <w:rFonts w:eastAsia="黑体"/>
      <w:b/>
      <w:bCs/>
      <w:kern w:val="44"/>
      <w:sz w:val="32"/>
      <w:szCs w:val="44"/>
      <w:lang w:val="en-US" w:eastAsia="zh-CN" w:bidi="ar-SA"/>
    </w:rPr>
  </w:style>
  <w:style w:type="character" w:customStyle="1" w:styleId="font1">
    <w:name w:val="font1"/>
    <w:basedOn w:val="a1"/>
    <w:rsid w:val="00315970"/>
  </w:style>
  <w:style w:type="character" w:customStyle="1" w:styleId="2Char">
    <w:name w:val="标题 2 Char"/>
    <w:link w:val="2"/>
    <w:qFormat/>
    <w:rsid w:val="00315970"/>
    <w:rPr>
      <w:rFonts w:ascii="Arial" w:eastAsia="黑体" w:hAnsi="Arial"/>
      <w:b/>
      <w:bCs/>
      <w:kern w:val="2"/>
      <w:sz w:val="30"/>
      <w:szCs w:val="32"/>
      <w:lang w:val="en-US" w:eastAsia="zh-CN" w:bidi="ar-SA"/>
    </w:rPr>
  </w:style>
  <w:style w:type="character" w:customStyle="1" w:styleId="TexteChar">
    <w:name w:val="Texte Char"/>
    <w:qFormat/>
    <w:rsid w:val="00315970"/>
    <w:rPr>
      <w:rFonts w:ascii="宋体" w:eastAsia="宋体" w:hAnsi="Courier New"/>
      <w:kern w:val="2"/>
      <w:sz w:val="21"/>
      <w:szCs w:val="21"/>
      <w:lang w:val="en-US" w:eastAsia="zh-CN" w:bidi="ar-SA"/>
    </w:rPr>
  </w:style>
  <w:style w:type="character" w:customStyle="1" w:styleId="Char">
    <w:name w:val="正文缩进 Char"/>
    <w:link w:val="a0"/>
    <w:rsid w:val="00315970"/>
    <w:rPr>
      <w:rFonts w:eastAsia="宋体"/>
      <w:lang w:val="en-US" w:eastAsia="en-US" w:bidi="ar-SA"/>
    </w:rPr>
  </w:style>
  <w:style w:type="character" w:customStyle="1" w:styleId="CharChar7">
    <w:name w:val="Char Char7"/>
    <w:qFormat/>
    <w:rsid w:val="00315970"/>
    <w:rPr>
      <w:rFonts w:ascii="Arial" w:eastAsia="黑体" w:hAnsi="Arial"/>
      <w:b/>
      <w:bCs/>
      <w:kern w:val="2"/>
      <w:sz w:val="30"/>
      <w:szCs w:val="32"/>
      <w:lang w:val="en-US" w:eastAsia="zh-CN" w:bidi="ar-SA"/>
    </w:rPr>
  </w:style>
  <w:style w:type="character" w:customStyle="1" w:styleId="title21">
    <w:name w:val="title21"/>
    <w:qFormat/>
    <w:rsid w:val="00315970"/>
    <w:rPr>
      <w:b/>
      <w:bCs/>
      <w:color w:val="000000"/>
      <w:sz w:val="20"/>
      <w:szCs w:val="20"/>
      <w:u w:val="none"/>
    </w:rPr>
  </w:style>
  <w:style w:type="character" w:customStyle="1" w:styleId="font81">
    <w:name w:val="font81"/>
    <w:rsid w:val="00315970"/>
    <w:rPr>
      <w:rFonts w:ascii="宋体" w:eastAsia="宋体" w:hAnsi="宋体" w:cs="宋体"/>
      <w:color w:val="000000"/>
      <w:sz w:val="18"/>
      <w:szCs w:val="18"/>
      <w:u w:val="none"/>
    </w:rPr>
  </w:style>
  <w:style w:type="paragraph" w:customStyle="1" w:styleId="14">
    <w:name w:val="修订1"/>
    <w:uiPriority w:val="99"/>
    <w:qFormat/>
    <w:rsid w:val="00315970"/>
    <w:rPr>
      <w:kern w:val="2"/>
      <w:sz w:val="21"/>
      <w:szCs w:val="24"/>
    </w:rPr>
  </w:style>
  <w:style w:type="paragraph" w:customStyle="1" w:styleId="ptdl">
    <w:name w:val="ptdl"/>
    <w:basedOn w:val="a"/>
    <w:qFormat/>
    <w:rsid w:val="00315970"/>
    <w:pPr>
      <w:spacing w:after="156"/>
      <w:ind w:firstLine="480"/>
    </w:pPr>
    <w:rPr>
      <w:sz w:val="24"/>
      <w:szCs w:val="20"/>
    </w:rPr>
  </w:style>
  <w:style w:type="paragraph" w:customStyle="1" w:styleId="aff3">
    <w:name w:val="表格文字"/>
    <w:basedOn w:val="a"/>
    <w:qFormat/>
    <w:rsid w:val="00315970"/>
  </w:style>
  <w:style w:type="paragraph" w:customStyle="1" w:styleId="TOC1">
    <w:name w:val="TOC 标题1"/>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315970"/>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315970"/>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315970"/>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315970"/>
    <w:pPr>
      <w:spacing w:line="360" w:lineRule="auto"/>
      <w:jc w:val="left"/>
    </w:pPr>
    <w:rPr>
      <w:rFonts w:eastAsia="仿宋_GB2312"/>
      <w:b/>
      <w:sz w:val="32"/>
    </w:rPr>
  </w:style>
  <w:style w:type="paragraph" w:customStyle="1" w:styleId="Chare">
    <w:name w:val="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315970"/>
    <w:pPr>
      <w:tabs>
        <w:tab w:val="left" w:pos="425"/>
        <w:tab w:val="left" w:pos="1756"/>
      </w:tabs>
      <w:ind w:left="1756" w:hanging="425"/>
    </w:pPr>
  </w:style>
  <w:style w:type="paragraph" w:customStyle="1" w:styleId="aff4">
    <w:name w:val="小标题"/>
    <w:basedOn w:val="a"/>
    <w:next w:val="a0"/>
    <w:qFormat/>
    <w:rsid w:val="00315970"/>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315970"/>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315970"/>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315970"/>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315970"/>
    <w:pPr>
      <w:spacing w:line="360" w:lineRule="auto"/>
    </w:pPr>
    <w:rPr>
      <w:rFonts w:ascii="Arial" w:hAnsi="Arial"/>
      <w:sz w:val="24"/>
      <w:szCs w:val="20"/>
    </w:rPr>
  </w:style>
  <w:style w:type="paragraph" w:customStyle="1" w:styleId="CharCharCharCharCharCharChar">
    <w:name w:val="Char Char Char Char Char Char Char"/>
    <w:basedOn w:val="a"/>
    <w:qFormat/>
    <w:rsid w:val="00315970"/>
  </w:style>
  <w:style w:type="paragraph" w:customStyle="1" w:styleId="51">
    <w:name w:val="5"/>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315970"/>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31597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315970"/>
    <w:pPr>
      <w:tabs>
        <w:tab w:val="left" w:pos="780"/>
      </w:tabs>
      <w:spacing w:beforeLines="50" w:afterLines="50" w:line="300" w:lineRule="auto"/>
      <w:ind w:left="780" w:hanging="420"/>
    </w:pPr>
    <w:rPr>
      <w:sz w:val="24"/>
    </w:rPr>
  </w:style>
  <w:style w:type="paragraph" w:customStyle="1" w:styleId="aff7">
    <w:name w:val="表头文本"/>
    <w:basedOn w:val="a"/>
    <w:qFormat/>
    <w:rsid w:val="00315970"/>
    <w:pPr>
      <w:autoSpaceDE w:val="0"/>
      <w:autoSpaceDN w:val="0"/>
      <w:adjustRightInd w:val="0"/>
      <w:jc w:val="center"/>
    </w:pPr>
    <w:rPr>
      <w:b/>
      <w:kern w:val="0"/>
      <w:sz w:val="24"/>
      <w:szCs w:val="20"/>
    </w:rPr>
  </w:style>
  <w:style w:type="paragraph" w:customStyle="1" w:styleId="aff8">
    <w:name w:val="简单回函地址"/>
    <w:basedOn w:val="a"/>
    <w:qFormat/>
    <w:rsid w:val="00315970"/>
    <w:rPr>
      <w:szCs w:val="20"/>
    </w:rPr>
  </w:style>
  <w:style w:type="paragraph" w:customStyle="1" w:styleId="aff9">
    <w:name w:val="小节标题"/>
    <w:basedOn w:val="a"/>
    <w:next w:val="a"/>
    <w:qFormat/>
    <w:rsid w:val="00315970"/>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315970"/>
    <w:rPr>
      <w:rFonts w:ascii="宋体" w:hAnsi="Courier New" w:cs="Courier New"/>
      <w:szCs w:val="21"/>
    </w:rPr>
  </w:style>
  <w:style w:type="paragraph" w:customStyle="1" w:styleId="36">
    <w:name w:val="样式3"/>
    <w:basedOn w:val="ae"/>
    <w:qFormat/>
    <w:rsid w:val="00315970"/>
    <w:pPr>
      <w:spacing w:line="0" w:lineRule="atLeast"/>
      <w:outlineLvl w:val="0"/>
    </w:pPr>
    <w:rPr>
      <w:rFonts w:cs="Times New Roman"/>
      <w:sz w:val="28"/>
      <w:szCs w:val="20"/>
    </w:rPr>
  </w:style>
  <w:style w:type="paragraph" w:customStyle="1" w:styleId="CM10">
    <w:name w:val="CM10"/>
    <w:basedOn w:val="Default"/>
    <w:next w:val="Default"/>
    <w:qFormat/>
    <w:rsid w:val="00315970"/>
    <w:pPr>
      <w:spacing w:line="468" w:lineRule="atLeast"/>
    </w:pPr>
    <w:rPr>
      <w:color w:val="auto"/>
    </w:rPr>
  </w:style>
  <w:style w:type="paragraph" w:customStyle="1" w:styleId="affa">
    <w:name w:val="排列"/>
    <w:basedOn w:val="a"/>
    <w:qFormat/>
    <w:rsid w:val="00315970"/>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315970"/>
    <w:pPr>
      <w:jc w:val="left"/>
    </w:pPr>
    <w:rPr>
      <w:rFonts w:cs="宋体"/>
      <w:sz w:val="28"/>
      <w:szCs w:val="20"/>
    </w:rPr>
  </w:style>
  <w:style w:type="paragraph" w:customStyle="1" w:styleId="16">
    <w:name w:val="无间隔1"/>
    <w:uiPriority w:val="1"/>
    <w:qFormat/>
    <w:rsid w:val="00315970"/>
    <w:pPr>
      <w:widowControl w:val="0"/>
      <w:jc w:val="both"/>
    </w:pPr>
    <w:rPr>
      <w:kern w:val="2"/>
      <w:sz w:val="21"/>
      <w:szCs w:val="24"/>
    </w:rPr>
  </w:style>
  <w:style w:type="paragraph" w:customStyle="1" w:styleId="Charf">
    <w:name w:val="纯文本 Char"/>
    <w:basedOn w:val="a"/>
    <w:next w:val="ae"/>
    <w:qFormat/>
    <w:rsid w:val="00315970"/>
    <w:rPr>
      <w:rFonts w:ascii="宋体" w:hAnsi="Courier New"/>
      <w:szCs w:val="20"/>
    </w:rPr>
  </w:style>
  <w:style w:type="paragraph" w:customStyle="1" w:styleId="DefaultParagraphFontParaChar">
    <w:name w:val="Default Paragraph Font Para Char"/>
    <w:basedOn w:val="a"/>
    <w:qFormat/>
    <w:rsid w:val="00315970"/>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315970"/>
    <w:pPr>
      <w:widowControl/>
      <w:spacing w:after="160" w:line="240" w:lineRule="exact"/>
      <w:jc w:val="left"/>
    </w:pPr>
    <w:rPr>
      <w:szCs w:val="20"/>
    </w:rPr>
  </w:style>
  <w:style w:type="paragraph" w:customStyle="1" w:styleId="110">
    <w:name w:val="列出段落11"/>
    <w:basedOn w:val="a"/>
    <w:uiPriority w:val="34"/>
    <w:qFormat/>
    <w:rsid w:val="00315970"/>
    <w:pPr>
      <w:ind w:firstLineChars="200" w:firstLine="420"/>
    </w:pPr>
    <w:rPr>
      <w:rFonts w:ascii="Calibri" w:hAnsi="Calibri"/>
      <w:szCs w:val="22"/>
    </w:rPr>
  </w:style>
  <w:style w:type="paragraph" w:styleId="affb">
    <w:name w:val="List Paragraph"/>
    <w:basedOn w:val="a"/>
    <w:uiPriority w:val="34"/>
    <w:qFormat/>
    <w:rsid w:val="00315970"/>
    <w:pPr>
      <w:ind w:firstLineChars="200" w:firstLine="420"/>
    </w:pPr>
  </w:style>
  <w:style w:type="character" w:customStyle="1" w:styleId="4Char">
    <w:name w:val="标题 4 Char"/>
    <w:link w:val="4"/>
    <w:qFormat/>
    <w:rsid w:val="00315970"/>
    <w:rPr>
      <w:rFonts w:ascii="Arial" w:hAnsi="Arial"/>
      <w:b/>
      <w:bCs/>
      <w:kern w:val="2"/>
      <w:sz w:val="28"/>
      <w:szCs w:val="28"/>
    </w:rPr>
  </w:style>
  <w:style w:type="character" w:customStyle="1" w:styleId="5Char">
    <w:name w:val="标题 5 Char"/>
    <w:link w:val="5"/>
    <w:qFormat/>
    <w:rsid w:val="00315970"/>
    <w:rPr>
      <w:rFonts w:ascii="Arial" w:hAnsi="Arial"/>
      <w:kern w:val="2"/>
      <w:sz w:val="28"/>
      <w:szCs w:val="24"/>
    </w:rPr>
  </w:style>
  <w:style w:type="character" w:customStyle="1" w:styleId="6Char">
    <w:name w:val="标题 6 Char"/>
    <w:link w:val="6"/>
    <w:qFormat/>
    <w:rsid w:val="00315970"/>
    <w:rPr>
      <w:rFonts w:ascii="宋体" w:hAnsi="宋体" w:cs="Arial Unicode MS"/>
      <w:color w:val="000000"/>
      <w:kern w:val="2"/>
      <w:sz w:val="28"/>
      <w:szCs w:val="24"/>
    </w:rPr>
  </w:style>
  <w:style w:type="character" w:customStyle="1" w:styleId="7Char">
    <w:name w:val="标题 7 Char"/>
    <w:link w:val="7"/>
    <w:qFormat/>
    <w:rsid w:val="00315970"/>
    <w:rPr>
      <w:b/>
      <w:kern w:val="2"/>
      <w:sz w:val="24"/>
      <w:szCs w:val="24"/>
    </w:rPr>
  </w:style>
  <w:style w:type="character" w:customStyle="1" w:styleId="8Char">
    <w:name w:val="标题 8 Char"/>
    <w:link w:val="8"/>
    <w:qFormat/>
    <w:rsid w:val="00315970"/>
    <w:rPr>
      <w:rFonts w:ascii="Arial" w:eastAsia="黑体" w:hAnsi="Arial"/>
      <w:kern w:val="2"/>
      <w:sz w:val="24"/>
      <w:szCs w:val="24"/>
    </w:rPr>
  </w:style>
  <w:style w:type="character" w:customStyle="1" w:styleId="9Char">
    <w:name w:val="标题 9 Char"/>
    <w:link w:val="9"/>
    <w:qFormat/>
    <w:rsid w:val="00315970"/>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315970"/>
    <w:rPr>
      <w:rFonts w:ascii="Tahoma" w:hAnsi="Tahoma"/>
      <w:sz w:val="24"/>
      <w:szCs w:val="20"/>
    </w:rPr>
  </w:style>
  <w:style w:type="character" w:customStyle="1" w:styleId="Char3">
    <w:name w:val="正文文本缩进 Char"/>
    <w:link w:val="ac"/>
    <w:qFormat/>
    <w:rsid w:val="00315970"/>
    <w:rPr>
      <w:rFonts w:ascii="宋体"/>
      <w:kern w:val="2"/>
      <w:sz w:val="28"/>
      <w:szCs w:val="24"/>
    </w:rPr>
  </w:style>
  <w:style w:type="character" w:customStyle="1" w:styleId="Charf0">
    <w:name w:val="正文文本 Char"/>
    <w:uiPriority w:val="99"/>
    <w:qFormat/>
    <w:rsid w:val="00315970"/>
    <w:rPr>
      <w:rFonts w:ascii="Times New Roman" w:eastAsia="宋体" w:hAnsi="Times New Roman" w:cs="Times New Roman"/>
      <w:sz w:val="28"/>
      <w:szCs w:val="20"/>
    </w:rPr>
  </w:style>
  <w:style w:type="character" w:customStyle="1" w:styleId="3Char1">
    <w:name w:val="正文文本缩进 3 Char"/>
    <w:link w:val="34"/>
    <w:qFormat/>
    <w:rsid w:val="00315970"/>
    <w:rPr>
      <w:kern w:val="2"/>
      <w:sz w:val="24"/>
    </w:rPr>
  </w:style>
  <w:style w:type="paragraph" w:customStyle="1" w:styleId="TOC2">
    <w:name w:val="TOC 标题2"/>
    <w:basedOn w:val="1"/>
    <w:next w:val="a"/>
    <w:uiPriority w:val="39"/>
    <w:qFormat/>
    <w:rsid w:val="00315970"/>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315970"/>
  </w:style>
  <w:style w:type="paragraph" w:customStyle="1" w:styleId="affc">
    <w:name w:val="正文非缩进"/>
    <w:basedOn w:val="a"/>
    <w:next w:val="ae"/>
    <w:qFormat/>
    <w:rsid w:val="00315970"/>
    <w:rPr>
      <w:rFonts w:ascii="宋体" w:hAnsi="Courier New"/>
      <w:szCs w:val="21"/>
    </w:rPr>
  </w:style>
  <w:style w:type="paragraph" w:customStyle="1" w:styleId="TableText">
    <w:name w:val="Table Text"/>
    <w:qFormat/>
    <w:rsid w:val="00315970"/>
    <w:pPr>
      <w:snapToGrid w:val="0"/>
      <w:spacing w:before="80" w:after="80"/>
    </w:pPr>
    <w:rPr>
      <w:rFonts w:ascii="Arial" w:hAnsi="Arial"/>
      <w:sz w:val="18"/>
      <w:lang w:eastAsia="en-US"/>
    </w:rPr>
  </w:style>
  <w:style w:type="paragraph" w:customStyle="1" w:styleId="TableTextChar">
    <w:name w:val="Table Text Char"/>
    <w:qFormat/>
    <w:rsid w:val="00315970"/>
    <w:pPr>
      <w:snapToGrid w:val="0"/>
      <w:spacing w:before="80" w:after="80"/>
    </w:pPr>
    <w:rPr>
      <w:rFonts w:ascii="Arial" w:hAnsi="Arial"/>
      <w:kern w:val="2"/>
      <w:sz w:val="18"/>
    </w:rPr>
  </w:style>
  <w:style w:type="character" w:customStyle="1" w:styleId="3Char0">
    <w:name w:val="正文文本 3 Char"/>
    <w:link w:val="30"/>
    <w:qFormat/>
    <w:rsid w:val="00315970"/>
    <w:rPr>
      <w:rFonts w:ascii="宋体" w:hAnsi="宋体"/>
      <w:color w:val="000000"/>
      <w:kern w:val="2"/>
      <w:sz w:val="28"/>
      <w:szCs w:val="24"/>
    </w:rPr>
  </w:style>
  <w:style w:type="character" w:customStyle="1" w:styleId="2Char1">
    <w:name w:val="正文文本 2 Char"/>
    <w:link w:val="24"/>
    <w:qFormat/>
    <w:rsid w:val="00315970"/>
    <w:rPr>
      <w:rFonts w:ascii="Arial" w:hAnsi="Arial"/>
      <w:b/>
      <w:bCs/>
      <w:kern w:val="2"/>
      <w:sz w:val="28"/>
      <w:szCs w:val="24"/>
    </w:rPr>
  </w:style>
  <w:style w:type="character" w:customStyle="1" w:styleId="p1">
    <w:name w:val="p1"/>
    <w:qFormat/>
    <w:rsid w:val="00315970"/>
  </w:style>
  <w:style w:type="character" w:customStyle="1" w:styleId="para1">
    <w:name w:val="para1"/>
    <w:qFormat/>
    <w:rsid w:val="00315970"/>
    <w:rPr>
      <w:rFonts w:ascii="Arial" w:hAnsi="Arial" w:cs="Arial" w:hint="default"/>
      <w:sz w:val="18"/>
      <w:szCs w:val="18"/>
    </w:rPr>
  </w:style>
  <w:style w:type="character" w:customStyle="1" w:styleId="fontwz1">
    <w:name w:val="fontwz1"/>
    <w:qFormat/>
    <w:rsid w:val="00315970"/>
    <w:rPr>
      <w:sz w:val="22"/>
      <w:szCs w:val="22"/>
    </w:rPr>
  </w:style>
  <w:style w:type="character" w:customStyle="1" w:styleId="p1481">
    <w:name w:val="p1481"/>
    <w:qFormat/>
    <w:rsid w:val="00315970"/>
    <w:rPr>
      <w:color w:val="515151"/>
      <w:sz w:val="25"/>
      <w:szCs w:val="25"/>
    </w:rPr>
  </w:style>
  <w:style w:type="paragraph" w:customStyle="1" w:styleId="3Heading3-oldlevel3PIM3H3Level3Headl3CTprop1">
    <w:name w:val="样式 标题 3Heading 3 - oldlevel_3PIM 3H3Level 3 Headl3CTprop...1"/>
    <w:basedOn w:val="3"/>
    <w:qFormat/>
    <w:rsid w:val="00315970"/>
    <w:pPr>
      <w:spacing w:before="120" w:after="120" w:line="415" w:lineRule="auto"/>
      <w:ind w:firstLineChars="200" w:firstLine="723"/>
      <w:jc w:val="center"/>
    </w:pPr>
    <w:rPr>
      <w:rFonts w:cs="宋体"/>
      <w:color w:val="000000"/>
      <w:sz w:val="36"/>
      <w:szCs w:val="36"/>
    </w:rPr>
  </w:style>
  <w:style w:type="character" w:customStyle="1" w:styleId="px14">
    <w:name w:val="px14"/>
    <w:qFormat/>
    <w:rsid w:val="00315970"/>
  </w:style>
  <w:style w:type="character" w:customStyle="1" w:styleId="text">
    <w:name w:val="text"/>
    <w:qFormat/>
    <w:rsid w:val="00315970"/>
  </w:style>
  <w:style w:type="paragraph" w:customStyle="1" w:styleId="Char30">
    <w:name w:val="Char3"/>
    <w:basedOn w:val="a"/>
    <w:qFormat/>
    <w:rsid w:val="00315970"/>
    <w:pPr>
      <w:widowControl/>
      <w:spacing w:after="160" w:line="240" w:lineRule="exact"/>
      <w:jc w:val="left"/>
    </w:pPr>
    <w:rPr>
      <w:rFonts w:ascii="Verdana" w:hAnsi="Verdana"/>
      <w:kern w:val="0"/>
      <w:sz w:val="20"/>
      <w:szCs w:val="20"/>
      <w:lang w:eastAsia="en-US"/>
    </w:rPr>
  </w:style>
  <w:style w:type="character" w:customStyle="1" w:styleId="v151">
    <w:name w:val="v151"/>
    <w:qFormat/>
    <w:rsid w:val="00315970"/>
    <w:rPr>
      <w:sz w:val="18"/>
      <w:szCs w:val="18"/>
    </w:rPr>
  </w:style>
  <w:style w:type="character" w:customStyle="1" w:styleId="blacktext">
    <w:name w:val="blacktext"/>
    <w:qFormat/>
    <w:rsid w:val="00315970"/>
  </w:style>
  <w:style w:type="character" w:customStyle="1" w:styleId="affd">
    <w:name w:val="个人撰写风格"/>
    <w:qFormat/>
    <w:rsid w:val="00315970"/>
    <w:rPr>
      <w:rFonts w:ascii="Arial" w:eastAsia="宋体" w:hAnsi="Arial" w:cs="Arial"/>
      <w:color w:val="auto"/>
      <w:sz w:val="20"/>
    </w:rPr>
  </w:style>
  <w:style w:type="character" w:customStyle="1" w:styleId="affe">
    <w:name w:val="个人答复风格"/>
    <w:qFormat/>
    <w:rsid w:val="00315970"/>
    <w:rPr>
      <w:rFonts w:ascii="Arial" w:eastAsia="宋体" w:hAnsi="Arial" w:cs="Arial"/>
      <w:color w:val="auto"/>
      <w:sz w:val="20"/>
    </w:rPr>
  </w:style>
  <w:style w:type="paragraph" w:customStyle="1" w:styleId="17">
    <w:name w:val="样式1"/>
    <w:basedOn w:val="1"/>
    <w:qFormat/>
    <w:rsid w:val="00315970"/>
    <w:pPr>
      <w:spacing w:line="0" w:lineRule="atLeast"/>
      <w:jc w:val="center"/>
    </w:pPr>
    <w:rPr>
      <w:b w:val="0"/>
      <w:bCs w:val="0"/>
      <w:sz w:val="36"/>
      <w:szCs w:val="20"/>
    </w:rPr>
  </w:style>
  <w:style w:type="paragraph" w:customStyle="1" w:styleId="4a">
    <w:name w:val="4.a."/>
    <w:basedOn w:val="a"/>
    <w:qFormat/>
    <w:rsid w:val="00315970"/>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315970"/>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315970"/>
    <w:rPr>
      <w:kern w:val="2"/>
      <w:sz w:val="18"/>
      <w:szCs w:val="18"/>
    </w:rPr>
  </w:style>
  <w:style w:type="paragraph" w:customStyle="1" w:styleId="18">
    <w:name w:val="正文1"/>
    <w:basedOn w:val="a"/>
    <w:qFormat/>
    <w:rsid w:val="00315970"/>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315970"/>
    <w:rPr>
      <w:sz w:val="20"/>
      <w:szCs w:val="20"/>
    </w:rPr>
  </w:style>
  <w:style w:type="paragraph" w:customStyle="1" w:styleId="small">
    <w:name w:val="small"/>
    <w:basedOn w:val="a"/>
    <w:qFormat/>
    <w:rsid w:val="00315970"/>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315970"/>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315970"/>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315970"/>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315970"/>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315970"/>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315970"/>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315970"/>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315970"/>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315970"/>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315970"/>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315970"/>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315970"/>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315970"/>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315970"/>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315970"/>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315970"/>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315970"/>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315970"/>
    <w:rPr>
      <w:rFonts w:ascii="黑体" w:hAnsi="Arial"/>
      <w:bCs/>
      <w:color w:val="000000"/>
      <w:sz w:val="24"/>
    </w:rPr>
  </w:style>
  <w:style w:type="character" w:customStyle="1" w:styleId="DefaultCharChar">
    <w:name w:val="Default Char Char"/>
    <w:link w:val="Default"/>
    <w:qFormat/>
    <w:rsid w:val="00315970"/>
    <w:rPr>
      <w:rFonts w:ascii="黑体" w:eastAsia="黑体"/>
      <w:color w:val="000000"/>
      <w:sz w:val="24"/>
      <w:szCs w:val="24"/>
      <w:lang w:bidi="ar-SA"/>
    </w:rPr>
  </w:style>
  <w:style w:type="paragraph" w:customStyle="1" w:styleId="p0">
    <w:name w:val="p0"/>
    <w:basedOn w:val="a"/>
    <w:qFormat/>
    <w:rsid w:val="00315970"/>
    <w:pPr>
      <w:widowControl/>
    </w:pPr>
    <w:rPr>
      <w:kern w:val="0"/>
      <w:szCs w:val="21"/>
    </w:rPr>
  </w:style>
  <w:style w:type="paragraph" w:customStyle="1" w:styleId="p15">
    <w:name w:val="p15"/>
    <w:basedOn w:val="a"/>
    <w:qFormat/>
    <w:rsid w:val="00315970"/>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315970"/>
    <w:pPr>
      <w:widowControl/>
      <w:snapToGrid w:val="0"/>
      <w:spacing w:before="360" w:after="120"/>
      <w:ind w:firstLine="567"/>
    </w:pPr>
    <w:rPr>
      <w:kern w:val="0"/>
      <w:sz w:val="24"/>
    </w:rPr>
  </w:style>
  <w:style w:type="paragraph" w:customStyle="1" w:styleId="p17">
    <w:name w:val="p17"/>
    <w:basedOn w:val="a"/>
    <w:qFormat/>
    <w:rsid w:val="00315970"/>
    <w:pPr>
      <w:widowControl/>
      <w:spacing w:before="120" w:after="120" w:line="300" w:lineRule="atLeast"/>
    </w:pPr>
    <w:rPr>
      <w:rFonts w:ascii="Times" w:hAnsi="Times" w:cs="Times"/>
      <w:color w:val="000000"/>
      <w:kern w:val="0"/>
      <w:sz w:val="24"/>
    </w:rPr>
  </w:style>
  <w:style w:type="paragraph" w:styleId="afff">
    <w:name w:val="No Spacing"/>
    <w:link w:val="Charf1"/>
    <w:qFormat/>
    <w:rsid w:val="00315970"/>
    <w:rPr>
      <w:rFonts w:ascii="Calibri" w:hAnsi="Calibri"/>
      <w:sz w:val="22"/>
      <w:szCs w:val="22"/>
    </w:rPr>
  </w:style>
  <w:style w:type="character" w:customStyle="1" w:styleId="Charf1">
    <w:name w:val="无间隔 Char"/>
    <w:link w:val="afff"/>
    <w:qFormat/>
    <w:rsid w:val="00315970"/>
    <w:rPr>
      <w:rFonts w:ascii="Calibri" w:hAnsi="Calibri"/>
      <w:sz w:val="22"/>
      <w:szCs w:val="22"/>
      <w:lang w:bidi="ar-SA"/>
    </w:rPr>
  </w:style>
  <w:style w:type="character" w:customStyle="1" w:styleId="Char8">
    <w:name w:val="页眉 Char"/>
    <w:link w:val="af3"/>
    <w:uiPriority w:val="99"/>
    <w:qFormat/>
    <w:rsid w:val="00315970"/>
    <w:rPr>
      <w:kern w:val="2"/>
      <w:sz w:val="18"/>
      <w:szCs w:val="18"/>
    </w:rPr>
  </w:style>
  <w:style w:type="paragraph" w:customStyle="1" w:styleId="Char3CharCharCharCharCharCharCharCharCharCharCharChar">
    <w:name w:val="Char3 Char Char Char Char Char Char Char Char Char Char Char Char"/>
    <w:basedOn w:val="a"/>
    <w:qFormat/>
    <w:rsid w:val="00315970"/>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315970"/>
    <w:rPr>
      <w:i/>
      <w:iCs/>
      <w:color w:val="808080"/>
    </w:rPr>
  </w:style>
  <w:style w:type="character" w:customStyle="1" w:styleId="1a">
    <w:name w:val="明显强调1"/>
    <w:uiPriority w:val="21"/>
    <w:qFormat/>
    <w:rsid w:val="00315970"/>
    <w:rPr>
      <w:b/>
      <w:bCs/>
      <w:i/>
      <w:iCs/>
      <w:color w:val="4F81BD"/>
    </w:rPr>
  </w:style>
  <w:style w:type="character" w:customStyle="1" w:styleId="Char9">
    <w:name w:val="副标题 Char"/>
    <w:link w:val="af5"/>
    <w:qFormat/>
    <w:rsid w:val="00315970"/>
    <w:rPr>
      <w:rFonts w:ascii="Cambria" w:hAnsi="Cambria"/>
      <w:b/>
      <w:bCs/>
      <w:kern w:val="28"/>
      <w:sz w:val="32"/>
      <w:szCs w:val="32"/>
    </w:rPr>
  </w:style>
  <w:style w:type="character" w:customStyle="1" w:styleId="Char13">
    <w:name w:val="批注文字 Char1"/>
    <w:qFormat/>
    <w:rsid w:val="00315970"/>
    <w:rPr>
      <w:rFonts w:ascii="Times New Roman" w:eastAsia="宋体" w:hAnsi="Times New Roman" w:cs="Times New Roman"/>
      <w:sz w:val="28"/>
      <w:szCs w:val="24"/>
    </w:rPr>
  </w:style>
  <w:style w:type="paragraph" w:customStyle="1" w:styleId="afff0">
    <w:name w:val="正文+宋体"/>
    <w:basedOn w:val="af7"/>
    <w:qFormat/>
    <w:rsid w:val="00315970"/>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315970"/>
  </w:style>
  <w:style w:type="character" w:customStyle="1" w:styleId="Charf2">
    <w:name w:val="一般文字 字元 字元 字元 字元 字元 字元 字元 Char"/>
    <w:qFormat/>
    <w:rsid w:val="00315970"/>
    <w:rPr>
      <w:rFonts w:ascii="宋体" w:eastAsia="宋体" w:hAnsi="Courier New" w:cs="Courier New"/>
      <w:kern w:val="0"/>
      <w:szCs w:val="21"/>
    </w:rPr>
  </w:style>
  <w:style w:type="paragraph" w:customStyle="1" w:styleId="CharCharCharCharCharCharChar2">
    <w:name w:val="Char Char Char Char Char Char Char2"/>
    <w:basedOn w:val="a"/>
    <w:qFormat/>
    <w:rsid w:val="00315970"/>
    <w:rPr>
      <w:rFonts w:ascii="仿宋_GB2312" w:eastAsia="仿宋_GB2312"/>
      <w:b/>
      <w:sz w:val="32"/>
      <w:szCs w:val="32"/>
    </w:rPr>
  </w:style>
  <w:style w:type="table" w:customStyle="1" w:styleId="Gridding1">
    <w:name w:val="Gridding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315970"/>
    <w:pPr>
      <w:spacing w:before="156" w:line="360" w:lineRule="auto"/>
      <w:ind w:firstLineChars="200" w:firstLine="510"/>
    </w:pPr>
    <w:rPr>
      <w:sz w:val="24"/>
      <w:szCs w:val="20"/>
    </w:rPr>
  </w:style>
  <w:style w:type="character" w:customStyle="1" w:styleId="CharCharChar">
    <w:name w:val="Char Char Char"/>
    <w:qFormat/>
    <w:rsid w:val="00315970"/>
    <w:rPr>
      <w:rFonts w:ascii="宋体" w:eastAsia="宋体" w:hAnsi="Courier New"/>
      <w:sz w:val="21"/>
      <w:szCs w:val="21"/>
      <w:lang w:val="en-US" w:eastAsia="zh-CN" w:bidi="ar-SA"/>
    </w:rPr>
  </w:style>
  <w:style w:type="character" w:customStyle="1" w:styleId="Char0">
    <w:name w:val="文档结构图 Char"/>
    <w:link w:val="a7"/>
    <w:qFormat/>
    <w:rsid w:val="00315970"/>
    <w:rPr>
      <w:kern w:val="2"/>
      <w:sz w:val="21"/>
      <w:szCs w:val="24"/>
      <w:shd w:val="clear" w:color="auto" w:fill="000080"/>
    </w:rPr>
  </w:style>
  <w:style w:type="paragraph" w:customStyle="1" w:styleId="afff1">
    <w:name w:val="保留正文"/>
    <w:basedOn w:val="ab"/>
    <w:qFormat/>
    <w:rsid w:val="00315970"/>
    <w:pPr>
      <w:keepNext/>
      <w:spacing w:after="160"/>
    </w:pPr>
    <w:rPr>
      <w:color w:val="auto"/>
      <w:szCs w:val="20"/>
    </w:rPr>
  </w:style>
  <w:style w:type="character" w:customStyle="1" w:styleId="title1">
    <w:name w:val="title1"/>
    <w:qFormat/>
    <w:rsid w:val="00315970"/>
    <w:rPr>
      <w:rFonts w:ascii="宋体" w:eastAsia="宋体" w:hAnsi="宋体" w:hint="eastAsia"/>
      <w:b/>
      <w:bCs/>
      <w:sz w:val="22"/>
      <w:szCs w:val="22"/>
    </w:rPr>
  </w:style>
  <w:style w:type="paragraph" w:customStyle="1" w:styleId="1b">
    <w:name w:val="正文缩进1"/>
    <w:basedOn w:val="a"/>
    <w:next w:val="ac"/>
    <w:qFormat/>
    <w:rsid w:val="00315970"/>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315970"/>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315970"/>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315970"/>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315970"/>
    <w:rPr>
      <w:rFonts w:ascii="Tahoma" w:hAnsi="Tahoma"/>
      <w:sz w:val="24"/>
      <w:szCs w:val="20"/>
    </w:rPr>
  </w:style>
  <w:style w:type="character" w:customStyle="1" w:styleId="md">
    <w:name w:val="md"/>
    <w:qFormat/>
    <w:rsid w:val="00315970"/>
  </w:style>
  <w:style w:type="paragraph" w:customStyle="1" w:styleId="210">
    <w:name w:val="正文文本 21"/>
    <w:basedOn w:val="a"/>
    <w:qFormat/>
    <w:rsid w:val="00315970"/>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315970"/>
    <w:rPr>
      <w:kern w:val="2"/>
      <w:sz w:val="21"/>
      <w:szCs w:val="24"/>
    </w:rPr>
  </w:style>
  <w:style w:type="character" w:customStyle="1" w:styleId="Charb">
    <w:name w:val="批注主题 Char"/>
    <w:link w:val="af9"/>
    <w:qFormat/>
    <w:rsid w:val="00315970"/>
    <w:rPr>
      <w:b/>
      <w:bCs/>
      <w:kern w:val="2"/>
      <w:sz w:val="21"/>
      <w:szCs w:val="24"/>
    </w:rPr>
  </w:style>
  <w:style w:type="character" w:customStyle="1" w:styleId="CharChar">
    <w:name w:val="Char Char"/>
    <w:qFormat/>
    <w:rsid w:val="00315970"/>
    <w:rPr>
      <w:kern w:val="2"/>
      <w:sz w:val="18"/>
      <w:szCs w:val="18"/>
    </w:rPr>
  </w:style>
  <w:style w:type="paragraph" w:customStyle="1" w:styleId="2GB2312023">
    <w:name w:val="样式 正文2 + 仿宋_GB2312 黑色 段前: 0 磅 行距: 固定值 23 磅"/>
    <w:basedOn w:val="25"/>
    <w:qFormat/>
    <w:rsid w:val="00315970"/>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315970"/>
    <w:rPr>
      <w:rFonts w:eastAsia="宋体"/>
      <w:spacing w:val="12"/>
      <w:kern w:val="2"/>
      <w:sz w:val="18"/>
      <w:lang w:val="en-US" w:eastAsia="zh-CN" w:bidi="ar-SA"/>
    </w:rPr>
  </w:style>
  <w:style w:type="character" w:customStyle="1" w:styleId="CharChar17">
    <w:name w:val="Char Char17"/>
    <w:qFormat/>
    <w:rsid w:val="00315970"/>
    <w:rPr>
      <w:kern w:val="2"/>
      <w:sz w:val="18"/>
      <w:szCs w:val="18"/>
    </w:rPr>
  </w:style>
  <w:style w:type="character" w:customStyle="1" w:styleId="2Char2">
    <w:name w:val="正文缩进2格 Char"/>
    <w:link w:val="26"/>
    <w:qFormat/>
    <w:rsid w:val="00315970"/>
    <w:rPr>
      <w:rFonts w:ascii="仿宋_GB2312" w:eastAsia="仿宋_GB2312" w:hAnsi="宋体"/>
      <w:sz w:val="31"/>
      <w:szCs w:val="28"/>
    </w:rPr>
  </w:style>
  <w:style w:type="paragraph" w:customStyle="1" w:styleId="26">
    <w:name w:val="正文缩进2格"/>
    <w:basedOn w:val="a"/>
    <w:link w:val="2Char2"/>
    <w:qFormat/>
    <w:rsid w:val="00315970"/>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315970"/>
    <w:rPr>
      <w:rFonts w:ascii="Verdana" w:eastAsia="宋体" w:hAnsi="Verdana"/>
      <w:kern w:val="2"/>
      <w:sz w:val="21"/>
      <w:szCs w:val="21"/>
      <w:lang w:val="en-US" w:eastAsia="zh-CN" w:bidi="ar-SA"/>
    </w:rPr>
  </w:style>
  <w:style w:type="character" w:customStyle="1" w:styleId="p105">
    <w:name w:val="p105"/>
    <w:qFormat/>
    <w:rsid w:val="00315970"/>
  </w:style>
  <w:style w:type="character" w:customStyle="1" w:styleId="style61">
    <w:name w:val="style61"/>
    <w:qFormat/>
    <w:rsid w:val="00315970"/>
    <w:rPr>
      <w:b/>
      <w:bCs/>
    </w:rPr>
  </w:style>
  <w:style w:type="character" w:customStyle="1" w:styleId="f141">
    <w:name w:val="f141"/>
    <w:qFormat/>
    <w:rsid w:val="00315970"/>
    <w:rPr>
      <w:sz w:val="21"/>
      <w:szCs w:val="21"/>
    </w:rPr>
  </w:style>
  <w:style w:type="character" w:customStyle="1" w:styleId="keyfeatures1">
    <w:name w:val="keyfeatures1"/>
    <w:qFormat/>
    <w:rsid w:val="00315970"/>
    <w:rPr>
      <w:rFonts w:ascii="Arial" w:hAnsi="Arial" w:cs="Arial" w:hint="default"/>
      <w:color w:val="003366"/>
      <w:sz w:val="17"/>
      <w:szCs w:val="17"/>
      <w:u w:val="none"/>
    </w:rPr>
  </w:style>
  <w:style w:type="character" w:customStyle="1" w:styleId="CharChar15">
    <w:name w:val="Char Char15"/>
    <w:qFormat/>
    <w:rsid w:val="00315970"/>
    <w:rPr>
      <w:rFonts w:ascii="宋体" w:eastAsia="宋体" w:hAnsi="Courier New"/>
      <w:sz w:val="21"/>
      <w:szCs w:val="21"/>
      <w:lang w:val="en-US" w:eastAsia="zh-CN" w:bidi="ar-SA"/>
    </w:rPr>
  </w:style>
  <w:style w:type="character" w:customStyle="1" w:styleId="CharChar14">
    <w:name w:val="Char Char14"/>
    <w:qFormat/>
    <w:rsid w:val="00315970"/>
    <w:rPr>
      <w:rFonts w:eastAsia="宋体"/>
      <w:lang w:val="en-US" w:eastAsia="zh-CN" w:bidi="ar-SA"/>
    </w:rPr>
  </w:style>
  <w:style w:type="character" w:customStyle="1" w:styleId="weby11">
    <w:name w:val="weby11"/>
    <w:qFormat/>
    <w:rsid w:val="00315970"/>
    <w:rPr>
      <w:sz w:val="18"/>
      <w:szCs w:val="18"/>
    </w:rPr>
  </w:style>
  <w:style w:type="character" w:customStyle="1" w:styleId="2Char3">
    <w:name w:val="页脚2 Char"/>
    <w:link w:val="27"/>
    <w:qFormat/>
    <w:rsid w:val="00315970"/>
    <w:rPr>
      <w:rFonts w:ascii="宋体" w:hAnsi="宋体"/>
      <w:sz w:val="18"/>
      <w:szCs w:val="18"/>
    </w:rPr>
  </w:style>
  <w:style w:type="paragraph" w:customStyle="1" w:styleId="27">
    <w:name w:val="页脚2"/>
    <w:basedOn w:val="a"/>
    <w:link w:val="2Char3"/>
    <w:qFormat/>
    <w:rsid w:val="00315970"/>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31597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315970"/>
    <w:pPr>
      <w:spacing w:line="360" w:lineRule="exact"/>
    </w:pPr>
    <w:rPr>
      <w:rFonts w:ascii="Verdana" w:hAnsi="Verdana"/>
      <w:szCs w:val="21"/>
    </w:rPr>
  </w:style>
  <w:style w:type="paragraph" w:customStyle="1" w:styleId="Char1CharCharCharCharCharChar">
    <w:name w:val="Char1 Char Char Char Char Char Char"/>
    <w:basedOn w:val="a"/>
    <w:rsid w:val="00315970"/>
    <w:pPr>
      <w:widowControl/>
      <w:spacing w:line="400" w:lineRule="exact"/>
      <w:jc w:val="center"/>
    </w:pPr>
    <w:rPr>
      <w:rFonts w:ascii="Verdana" w:hAnsi="Verdana"/>
      <w:kern w:val="0"/>
      <w:szCs w:val="20"/>
      <w:lang w:eastAsia="en-US"/>
    </w:rPr>
  </w:style>
  <w:style w:type="paragraph" w:customStyle="1" w:styleId="42">
    <w:name w:val="正文缩进4格"/>
    <w:basedOn w:val="26"/>
    <w:rsid w:val="00315970"/>
    <w:pPr>
      <w:ind w:leftChars="310" w:left="651" w:firstLineChars="196" w:firstLine="608"/>
    </w:pPr>
    <w:rPr>
      <w:color w:val="000000"/>
    </w:rPr>
  </w:style>
  <w:style w:type="paragraph" w:customStyle="1" w:styleId="afff3">
    <w:name w:val="表中文字"/>
    <w:basedOn w:val="a"/>
    <w:rsid w:val="00315970"/>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315970"/>
    <w:pPr>
      <w:spacing w:line="600" w:lineRule="exact"/>
      <w:jc w:val="right"/>
    </w:pPr>
    <w:rPr>
      <w:rFonts w:eastAsia="仿宋_GB2312"/>
      <w:sz w:val="31"/>
      <w:szCs w:val="24"/>
    </w:rPr>
  </w:style>
  <w:style w:type="paragraph" w:customStyle="1" w:styleId="311">
    <w:name w:val="标题 3.1"/>
    <w:basedOn w:val="3"/>
    <w:rsid w:val="00315970"/>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315970"/>
    <w:pPr>
      <w:ind w:leftChars="854" w:left="1758"/>
    </w:pPr>
  </w:style>
  <w:style w:type="paragraph" w:customStyle="1" w:styleId="xl26">
    <w:name w:val="xl26"/>
    <w:basedOn w:val="a"/>
    <w:rsid w:val="00315970"/>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315970"/>
    <w:pPr>
      <w:ind w:firstLineChars="0" w:firstLine="0"/>
    </w:pPr>
  </w:style>
  <w:style w:type="paragraph" w:customStyle="1" w:styleId="350">
    <w:name w:val="标题 3.5"/>
    <w:basedOn w:val="3"/>
    <w:rsid w:val="00315970"/>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315970"/>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315970"/>
    <w:pPr>
      <w:adjustRightInd w:val="0"/>
      <w:snapToGrid w:val="0"/>
      <w:spacing w:line="300" w:lineRule="auto"/>
      <w:ind w:leftChars="200" w:left="200" w:firstLineChars="200" w:firstLine="200"/>
    </w:pPr>
  </w:style>
  <w:style w:type="paragraph" w:customStyle="1" w:styleId="afff7">
    <w:name w:val="正文居中"/>
    <w:basedOn w:val="a"/>
    <w:next w:val="a"/>
    <w:rsid w:val="00315970"/>
    <w:pPr>
      <w:adjustRightInd w:val="0"/>
      <w:snapToGrid w:val="0"/>
      <w:spacing w:line="300" w:lineRule="auto"/>
      <w:jc w:val="center"/>
    </w:pPr>
  </w:style>
  <w:style w:type="paragraph" w:customStyle="1" w:styleId="Bullet">
    <w:name w:val="Bullet"/>
    <w:basedOn w:val="a"/>
    <w:rsid w:val="00315970"/>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315970"/>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315970"/>
    <w:rPr>
      <w:rFonts w:ascii="Tahoma" w:hAnsi="Tahoma"/>
      <w:sz w:val="24"/>
      <w:szCs w:val="20"/>
    </w:rPr>
  </w:style>
  <w:style w:type="paragraph" w:customStyle="1" w:styleId="28">
    <w:name w:val="技术响应2"/>
    <w:basedOn w:val="a"/>
    <w:rsid w:val="00315970"/>
    <w:pPr>
      <w:tabs>
        <w:tab w:val="left" w:pos="420"/>
      </w:tabs>
      <w:ind w:left="420" w:hanging="420"/>
    </w:pPr>
    <w:rPr>
      <w:rFonts w:ascii="宋体" w:hAnsi="宋体"/>
      <w:b/>
      <w:bCs/>
      <w:szCs w:val="20"/>
    </w:rPr>
  </w:style>
  <w:style w:type="paragraph" w:customStyle="1" w:styleId="29">
    <w:name w:val="需求书2"/>
    <w:basedOn w:val="a"/>
    <w:rsid w:val="00315970"/>
    <w:rPr>
      <w:rFonts w:ascii="宋体" w:hAnsi="宋体"/>
      <w:spacing w:val="10"/>
      <w:sz w:val="18"/>
      <w:szCs w:val="20"/>
    </w:rPr>
  </w:style>
  <w:style w:type="paragraph" w:customStyle="1" w:styleId="afff8">
    <w:name w:val="投标文件格式"/>
    <w:basedOn w:val="ae"/>
    <w:rsid w:val="00315970"/>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315970"/>
    <w:pPr>
      <w:widowControl/>
      <w:spacing w:line="360" w:lineRule="auto"/>
      <w:ind w:firstLine="588"/>
      <w:jc w:val="center"/>
    </w:pPr>
    <w:rPr>
      <w:rFonts w:ascii="宋体"/>
      <w:b/>
      <w:kern w:val="0"/>
      <w:sz w:val="28"/>
      <w:szCs w:val="20"/>
    </w:rPr>
  </w:style>
  <w:style w:type="paragraph" w:customStyle="1" w:styleId="afff9">
    <w:name w:val="进度表"/>
    <w:basedOn w:val="a0"/>
    <w:rsid w:val="00315970"/>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315970"/>
    <w:pPr>
      <w:widowControl/>
      <w:spacing w:line="480" w:lineRule="auto"/>
      <w:jc w:val="center"/>
    </w:pPr>
    <w:rPr>
      <w:rFonts w:ascii="宋体"/>
      <w:b/>
      <w:kern w:val="0"/>
      <w:sz w:val="24"/>
      <w:szCs w:val="20"/>
    </w:rPr>
  </w:style>
  <w:style w:type="paragraph" w:customStyle="1" w:styleId="afffb">
    <w:name w:val="正文（缩进）"/>
    <w:basedOn w:val="a"/>
    <w:rsid w:val="00315970"/>
    <w:pPr>
      <w:spacing w:beforeLines="50" w:afterLines="50" w:line="360" w:lineRule="auto"/>
      <w:ind w:firstLineChars="200" w:firstLine="480"/>
    </w:pPr>
    <w:rPr>
      <w:sz w:val="24"/>
    </w:rPr>
  </w:style>
  <w:style w:type="character" w:customStyle="1" w:styleId="HTMLChar">
    <w:name w:val="HTML 预设格式 Char"/>
    <w:link w:val="HTML"/>
    <w:uiPriority w:val="99"/>
    <w:rsid w:val="00315970"/>
    <w:rPr>
      <w:rFonts w:ascii="黑体" w:eastAsia="黑体" w:hAnsi="Courier New"/>
    </w:rPr>
  </w:style>
  <w:style w:type="character" w:customStyle="1" w:styleId="CharChar11">
    <w:name w:val="Char Char11"/>
    <w:rsid w:val="00315970"/>
    <w:rPr>
      <w:kern w:val="2"/>
      <w:sz w:val="18"/>
      <w:szCs w:val="18"/>
    </w:rPr>
  </w:style>
  <w:style w:type="character" w:customStyle="1" w:styleId="CharChar6">
    <w:name w:val="Char Char6"/>
    <w:rsid w:val="00315970"/>
    <w:rPr>
      <w:sz w:val="21"/>
    </w:rPr>
  </w:style>
  <w:style w:type="character" w:customStyle="1" w:styleId="CharChar5">
    <w:name w:val="Char Char5"/>
    <w:rsid w:val="00315970"/>
    <w:rPr>
      <w:b/>
      <w:bCs/>
      <w:sz w:val="21"/>
    </w:rPr>
  </w:style>
  <w:style w:type="paragraph" w:customStyle="1" w:styleId="CharCharCharCharChar">
    <w:name w:val="Char Char Char Char Char"/>
    <w:basedOn w:val="a"/>
    <w:rsid w:val="00315970"/>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315970"/>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31597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3159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315970"/>
    <w:rPr>
      <w:rFonts w:ascii="宋体" w:hAnsi="宋体"/>
      <w:b/>
      <w:sz w:val="28"/>
      <w:szCs w:val="28"/>
    </w:rPr>
  </w:style>
  <w:style w:type="paragraph" w:customStyle="1" w:styleId="52">
    <w:name w:val="题注5"/>
    <w:basedOn w:val="a"/>
    <w:next w:val="a4"/>
    <w:rsid w:val="00315970"/>
    <w:pPr>
      <w:jc w:val="center"/>
    </w:pPr>
    <w:rPr>
      <w:b/>
      <w:color w:val="000000"/>
      <w:sz w:val="24"/>
      <w:szCs w:val="21"/>
    </w:rPr>
  </w:style>
  <w:style w:type="paragraph" w:customStyle="1" w:styleId="43">
    <w:name w:val="题注4"/>
    <w:basedOn w:val="a"/>
    <w:next w:val="a4"/>
    <w:rsid w:val="00315970"/>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315970"/>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315970"/>
    <w:pPr>
      <w:widowControl/>
      <w:spacing w:line="400" w:lineRule="exact"/>
      <w:jc w:val="center"/>
    </w:pPr>
    <w:rPr>
      <w:rFonts w:ascii="Verdana" w:hAnsi="Verdana"/>
      <w:kern w:val="0"/>
      <w:szCs w:val="20"/>
      <w:lang w:eastAsia="en-US"/>
    </w:rPr>
  </w:style>
  <w:style w:type="paragraph" w:customStyle="1" w:styleId="xl48">
    <w:name w:val="xl48"/>
    <w:basedOn w:val="a"/>
    <w:rsid w:val="00315970"/>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315970"/>
    <w:rPr>
      <w:color w:val="FF0000"/>
      <w:kern w:val="2"/>
      <w:sz w:val="21"/>
      <w:szCs w:val="24"/>
    </w:rPr>
  </w:style>
  <w:style w:type="character" w:customStyle="1" w:styleId="Charc">
    <w:name w:val="正文首行缩进 Char"/>
    <w:basedOn w:val="Char10"/>
    <w:link w:val="afa"/>
    <w:qFormat/>
    <w:rsid w:val="00315970"/>
    <w:rPr>
      <w:color w:val="FF0000"/>
      <w:kern w:val="2"/>
      <w:sz w:val="21"/>
      <w:szCs w:val="24"/>
    </w:rPr>
  </w:style>
  <w:style w:type="paragraph" w:customStyle="1" w:styleId="Char120">
    <w:name w:val="Char12"/>
    <w:basedOn w:val="a7"/>
    <w:rsid w:val="00315970"/>
    <w:rPr>
      <w:rFonts w:ascii="Tahoma" w:hAnsi="Tahoma"/>
      <w:sz w:val="24"/>
    </w:rPr>
  </w:style>
  <w:style w:type="character" w:customStyle="1" w:styleId="CharChar2">
    <w:name w:val="Char Char2"/>
    <w:locked/>
    <w:rsid w:val="00315970"/>
    <w:rPr>
      <w:rFonts w:ascii="宋体" w:eastAsia="宋体" w:hAnsi="宋体"/>
      <w:lang w:val="en-US" w:eastAsia="zh-CN" w:bidi="ar-SA"/>
    </w:rPr>
  </w:style>
  <w:style w:type="paragraph" w:customStyle="1" w:styleId="1e">
    <w:name w:val="纯文本1"/>
    <w:basedOn w:val="a"/>
    <w:rsid w:val="00315970"/>
    <w:pPr>
      <w:adjustRightInd w:val="0"/>
      <w:textAlignment w:val="baseline"/>
    </w:pPr>
    <w:rPr>
      <w:rFonts w:ascii="宋体" w:eastAsia="楷体_GB2312" w:hAnsi="Courier New"/>
      <w:sz w:val="26"/>
      <w:szCs w:val="20"/>
    </w:rPr>
  </w:style>
  <w:style w:type="paragraph" w:customStyle="1" w:styleId="New">
    <w:name w:val="正文缩进 New"/>
    <w:basedOn w:val="a"/>
    <w:rsid w:val="00315970"/>
    <w:pPr>
      <w:adjustRightInd w:val="0"/>
      <w:ind w:firstLine="420"/>
      <w:textAlignment w:val="baseline"/>
    </w:pPr>
    <w:rPr>
      <w:rFonts w:eastAsia="楷体_GB2312"/>
      <w:szCs w:val="20"/>
    </w:rPr>
  </w:style>
  <w:style w:type="table" w:customStyle="1" w:styleId="Gridding18">
    <w:name w:val="Gridding18"/>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315970"/>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315970"/>
    <w:rPr>
      <w:rFonts w:ascii="Verdana" w:eastAsia="宋体" w:hAnsi="Verdana"/>
      <w:kern w:val="2"/>
      <w:sz w:val="21"/>
      <w:szCs w:val="21"/>
      <w:lang w:val="en-US" w:eastAsia="zh-CN"/>
    </w:rPr>
  </w:style>
  <w:style w:type="character" w:customStyle="1" w:styleId="Char21">
    <w:name w:val="纯文本 Char2"/>
    <w:link w:val="2b"/>
    <w:qFormat/>
    <w:rsid w:val="00315970"/>
    <w:rPr>
      <w:rFonts w:ascii="宋体" w:hAnsi="Courier New"/>
      <w:szCs w:val="21"/>
    </w:rPr>
  </w:style>
  <w:style w:type="paragraph" w:customStyle="1" w:styleId="2b">
    <w:name w:val="纯文本2"/>
    <w:basedOn w:val="a"/>
    <w:link w:val="Char21"/>
    <w:rsid w:val="00315970"/>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315970"/>
    <w:rPr>
      <w:sz w:val="21"/>
      <w:szCs w:val="21"/>
    </w:rPr>
  </w:style>
  <w:style w:type="character" w:customStyle="1" w:styleId="2CharChar">
    <w:name w:val="页脚2 Char Char"/>
    <w:rsid w:val="00315970"/>
    <w:rPr>
      <w:rFonts w:ascii="宋体" w:hAnsi="宋体"/>
      <w:sz w:val="18"/>
      <w:szCs w:val="18"/>
    </w:rPr>
  </w:style>
  <w:style w:type="character" w:customStyle="1" w:styleId="CharChar0">
    <w:name w:val="页脚 Char Char"/>
    <w:qFormat/>
    <w:rsid w:val="00315970"/>
    <w:rPr>
      <w:rFonts w:ascii="Times New Roman" w:eastAsia="宋体" w:hAnsi="Times New Roman" w:cs="Times New Roman"/>
      <w:sz w:val="18"/>
      <w:szCs w:val="18"/>
    </w:rPr>
  </w:style>
  <w:style w:type="character" w:customStyle="1" w:styleId="1f1">
    <w:name w:val="页码1"/>
    <w:rsid w:val="00315970"/>
  </w:style>
  <w:style w:type="character" w:customStyle="1" w:styleId="Char14">
    <w:name w:val="批注框文本 Char1"/>
    <w:qFormat/>
    <w:rsid w:val="00315970"/>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315970"/>
    <w:rPr>
      <w:kern w:val="2"/>
      <w:sz w:val="18"/>
      <w:szCs w:val="18"/>
    </w:rPr>
  </w:style>
  <w:style w:type="character" w:customStyle="1" w:styleId="2CharChar0">
    <w:name w:val="正文缩进2格 Char Char"/>
    <w:qFormat/>
    <w:rsid w:val="00315970"/>
    <w:rPr>
      <w:rFonts w:ascii="仿宋_GB2312" w:eastAsia="仿宋_GB2312" w:hAnsi="宋体"/>
      <w:sz w:val="31"/>
      <w:szCs w:val="28"/>
    </w:rPr>
  </w:style>
  <w:style w:type="paragraph" w:customStyle="1" w:styleId="1f2">
    <w:name w:val="正文首行缩进1"/>
    <w:basedOn w:val="ab"/>
    <w:rsid w:val="00315970"/>
    <w:pPr>
      <w:widowControl/>
      <w:spacing w:after="120"/>
      <w:ind w:firstLineChars="100" w:firstLine="420"/>
      <w:jc w:val="left"/>
    </w:pPr>
    <w:rPr>
      <w:color w:val="auto"/>
      <w:kern w:val="0"/>
      <w:szCs w:val="20"/>
    </w:rPr>
  </w:style>
  <w:style w:type="paragraph" w:customStyle="1" w:styleId="212">
    <w:name w:val="正文文本缩进 21"/>
    <w:basedOn w:val="a"/>
    <w:qFormat/>
    <w:rsid w:val="00315970"/>
    <w:pPr>
      <w:spacing w:line="500" w:lineRule="exact"/>
      <w:ind w:firstLineChars="213" w:firstLine="511"/>
    </w:pPr>
    <w:rPr>
      <w:sz w:val="24"/>
    </w:rPr>
  </w:style>
  <w:style w:type="paragraph" w:customStyle="1" w:styleId="221">
    <w:name w:val="正文文本 22"/>
    <w:basedOn w:val="a"/>
    <w:qFormat/>
    <w:rsid w:val="00315970"/>
    <w:pPr>
      <w:tabs>
        <w:tab w:val="left" w:pos="0"/>
      </w:tabs>
      <w:spacing w:line="400" w:lineRule="atLeast"/>
    </w:pPr>
    <w:rPr>
      <w:rFonts w:ascii="Arial" w:hAnsi="Arial"/>
      <w:color w:val="000000"/>
    </w:rPr>
  </w:style>
  <w:style w:type="paragraph" w:customStyle="1" w:styleId="1f3">
    <w:name w:val="正文文本缩进1"/>
    <w:basedOn w:val="a"/>
    <w:rsid w:val="00315970"/>
    <w:pPr>
      <w:ind w:left="480" w:hangingChars="200" w:hanging="480"/>
    </w:pPr>
    <w:rPr>
      <w:sz w:val="24"/>
    </w:rPr>
  </w:style>
  <w:style w:type="paragraph" w:customStyle="1" w:styleId="HTML1">
    <w:name w:val="HTML 预设格式1"/>
    <w:basedOn w:val="a"/>
    <w:qFormat/>
    <w:rsid w:val="0031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315970"/>
    <w:pPr>
      <w:tabs>
        <w:tab w:val="left" w:pos="420"/>
      </w:tabs>
      <w:adjustRightInd w:val="0"/>
      <w:snapToGrid w:val="0"/>
      <w:spacing w:line="300" w:lineRule="auto"/>
      <w:ind w:left="840" w:hanging="420"/>
    </w:pPr>
  </w:style>
  <w:style w:type="paragraph" w:customStyle="1" w:styleId="312">
    <w:name w:val="正文文本缩进 31"/>
    <w:basedOn w:val="a"/>
    <w:rsid w:val="00315970"/>
    <w:pPr>
      <w:spacing w:line="500" w:lineRule="exact"/>
      <w:ind w:left="511" w:hangingChars="213" w:hanging="511"/>
    </w:pPr>
    <w:rPr>
      <w:sz w:val="24"/>
    </w:rPr>
  </w:style>
  <w:style w:type="paragraph" w:customStyle="1" w:styleId="2c">
    <w:name w:val="列出段落2"/>
    <w:basedOn w:val="a"/>
    <w:rsid w:val="00315970"/>
    <w:pPr>
      <w:ind w:firstLineChars="200" w:firstLine="420"/>
    </w:pPr>
    <w:rPr>
      <w:kern w:val="0"/>
      <w:sz w:val="20"/>
      <w:szCs w:val="20"/>
    </w:rPr>
  </w:style>
  <w:style w:type="paragraph" w:customStyle="1" w:styleId="1f5">
    <w:name w:val="文档结构图1"/>
    <w:basedOn w:val="a"/>
    <w:rsid w:val="00315970"/>
    <w:pPr>
      <w:shd w:val="clear" w:color="auto" w:fill="000080"/>
    </w:pPr>
    <w:rPr>
      <w:shd w:val="clear" w:color="auto" w:fill="000080"/>
    </w:rPr>
  </w:style>
  <w:style w:type="paragraph" w:customStyle="1" w:styleId="111">
    <w:name w:val="索引 11"/>
    <w:basedOn w:val="a"/>
    <w:next w:val="a"/>
    <w:qFormat/>
    <w:rsid w:val="00315970"/>
    <w:pPr>
      <w:ind w:leftChars="257" w:left="540"/>
    </w:pPr>
    <w:rPr>
      <w:rFonts w:ascii="Arial" w:hAnsi="Arial" w:cs="Arial"/>
    </w:rPr>
  </w:style>
  <w:style w:type="paragraph" w:customStyle="1" w:styleId="1f6">
    <w:name w:val="日期1"/>
    <w:basedOn w:val="a"/>
    <w:next w:val="a"/>
    <w:rsid w:val="00315970"/>
    <w:pPr>
      <w:ind w:leftChars="2500" w:left="100"/>
    </w:pPr>
    <w:rPr>
      <w:szCs w:val="20"/>
    </w:rPr>
  </w:style>
  <w:style w:type="paragraph" w:customStyle="1" w:styleId="1f7">
    <w:name w:val="批注主题1"/>
    <w:basedOn w:val="a9"/>
    <w:next w:val="a9"/>
    <w:rsid w:val="00315970"/>
    <w:rPr>
      <w:b/>
      <w:bCs/>
    </w:rPr>
  </w:style>
  <w:style w:type="paragraph" w:customStyle="1" w:styleId="313">
    <w:name w:val="正文文本 31"/>
    <w:basedOn w:val="a"/>
    <w:rsid w:val="00315970"/>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rsid w:val="00315970"/>
    <w:pPr>
      <w:adjustRightInd w:val="0"/>
      <w:spacing w:line="312" w:lineRule="atLeast"/>
      <w:ind w:firstLine="420"/>
      <w:textAlignment w:val="baseline"/>
    </w:pPr>
    <w:rPr>
      <w:kern w:val="0"/>
      <w:szCs w:val="20"/>
    </w:rPr>
  </w:style>
  <w:style w:type="paragraph" w:customStyle="1" w:styleId="1f8">
    <w:name w:val="引文目录标题1"/>
    <w:basedOn w:val="a"/>
    <w:next w:val="a"/>
    <w:rsid w:val="00315970"/>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315970"/>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315970"/>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315970"/>
    <w:rPr>
      <w:rFonts w:ascii="仿宋_GB2312" w:eastAsia="仿宋_GB2312"/>
      <w:b/>
      <w:sz w:val="32"/>
      <w:szCs w:val="32"/>
    </w:rPr>
  </w:style>
  <w:style w:type="paragraph" w:customStyle="1" w:styleId="1fa">
    <w:name w:val="索引标题1"/>
    <w:basedOn w:val="a"/>
    <w:next w:val="111"/>
    <w:rsid w:val="00315970"/>
    <w:rPr>
      <w:szCs w:val="20"/>
    </w:rPr>
  </w:style>
  <w:style w:type="paragraph" w:customStyle="1" w:styleId="CharCharCharCharCharCharCharCharCharChar1">
    <w:name w:val="Char Char Char Char Char Char Char Char Char Char1"/>
    <w:basedOn w:val="a"/>
    <w:qFormat/>
    <w:rsid w:val="00315970"/>
    <w:rPr>
      <w:rFonts w:ascii="仿宋_GB2312" w:eastAsia="仿宋_GB2312"/>
      <w:b/>
      <w:sz w:val="32"/>
      <w:szCs w:val="32"/>
    </w:rPr>
  </w:style>
  <w:style w:type="paragraph" w:customStyle="1" w:styleId="552">
    <w:name w:val="样式 小四 段前: 5 磅 段后: 5 磅 首行缩进:  2 字符"/>
    <w:basedOn w:val="a"/>
    <w:rsid w:val="00315970"/>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315970"/>
    <w:rPr>
      <w:rFonts w:ascii="仿宋_GB2312" w:eastAsia="仿宋_GB2312"/>
      <w:b/>
      <w:sz w:val="32"/>
      <w:szCs w:val="32"/>
    </w:rPr>
  </w:style>
  <w:style w:type="paragraph" w:customStyle="1" w:styleId="1fb">
    <w:name w:val="文本块1"/>
    <w:basedOn w:val="a"/>
    <w:qFormat/>
    <w:rsid w:val="00315970"/>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315970"/>
    <w:rPr>
      <w:rFonts w:ascii="仿宋_GB2312" w:eastAsia="仿宋_GB2312"/>
      <w:b/>
      <w:sz w:val="32"/>
      <w:szCs w:val="32"/>
    </w:rPr>
  </w:style>
  <w:style w:type="paragraph" w:customStyle="1" w:styleId="213">
    <w:name w:val="列表 21"/>
    <w:basedOn w:val="a"/>
    <w:qFormat/>
    <w:rsid w:val="00315970"/>
    <w:pPr>
      <w:widowControl/>
      <w:ind w:leftChars="200" w:left="100" w:hangingChars="200" w:hanging="200"/>
      <w:jc w:val="left"/>
    </w:pPr>
    <w:rPr>
      <w:kern w:val="0"/>
      <w:szCs w:val="20"/>
    </w:rPr>
  </w:style>
  <w:style w:type="table" w:customStyle="1" w:styleId="Gridding17">
    <w:name w:val="Gridding17"/>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315970"/>
    <w:pPr>
      <w:spacing w:line="440" w:lineRule="exact"/>
      <w:ind w:left="1303" w:hanging="600"/>
    </w:pPr>
    <w:rPr>
      <w:rFonts w:ascii="宋体" w:hAnsi="宋体"/>
      <w:bCs/>
      <w:sz w:val="24"/>
    </w:rPr>
  </w:style>
  <w:style w:type="paragraph" w:customStyle="1" w:styleId="NormalDS">
    <w:name w:val="Normal DS"/>
    <w:basedOn w:val="a"/>
    <w:qFormat/>
    <w:rsid w:val="00315970"/>
    <w:pPr>
      <w:widowControl/>
      <w:spacing w:after="260"/>
      <w:jc w:val="left"/>
    </w:pPr>
    <w:rPr>
      <w:rFonts w:ascii="Times" w:hAnsi="Times"/>
      <w:kern w:val="0"/>
      <w:sz w:val="23"/>
      <w:szCs w:val="20"/>
      <w:lang w:val="en-GB"/>
    </w:rPr>
  </w:style>
  <w:style w:type="table" w:customStyle="1" w:styleId="Gridding20">
    <w:name w:val="Gridding20"/>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315970"/>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31597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15970"/>
  </w:style>
  <w:style w:type="paragraph" w:customStyle="1" w:styleId="afffc">
    <w:name w:val="正文文字表格居中"/>
    <w:basedOn w:val="a"/>
    <w:next w:val="24"/>
    <w:rsid w:val="00315970"/>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315970"/>
    <w:pPr>
      <w:tabs>
        <w:tab w:val="left" w:pos="360"/>
      </w:tabs>
    </w:pPr>
    <w:rPr>
      <w:sz w:val="24"/>
    </w:rPr>
  </w:style>
  <w:style w:type="paragraph" w:customStyle="1" w:styleId="CharChar1CharCharChar">
    <w:name w:val="Char Char1 Char Char Char"/>
    <w:basedOn w:val="a"/>
    <w:rsid w:val="00315970"/>
    <w:rPr>
      <w:rFonts w:ascii="仿宋_GB2312" w:eastAsia="仿宋_GB2312"/>
      <w:b/>
      <w:sz w:val="32"/>
      <w:szCs w:val="32"/>
    </w:rPr>
  </w:style>
  <w:style w:type="paragraph" w:customStyle="1" w:styleId="CharCharCharCharCharCharChar1">
    <w:name w:val="Char Char Char Char Char Char Char1"/>
    <w:basedOn w:val="a"/>
    <w:rsid w:val="00315970"/>
    <w:rPr>
      <w:rFonts w:ascii="仿宋_GB2312" w:eastAsia="仿宋_GB2312"/>
      <w:b/>
      <w:sz w:val="32"/>
      <w:szCs w:val="32"/>
    </w:rPr>
  </w:style>
  <w:style w:type="paragraph" w:customStyle="1" w:styleId="afffd">
    <w:name w:val="正文段"/>
    <w:basedOn w:val="a"/>
    <w:qFormat/>
    <w:rsid w:val="00315970"/>
    <w:pPr>
      <w:widowControl/>
      <w:snapToGrid w:val="0"/>
      <w:spacing w:afterLines="50"/>
      <w:ind w:firstLineChars="200" w:firstLine="200"/>
    </w:pPr>
    <w:rPr>
      <w:kern w:val="0"/>
      <w:sz w:val="24"/>
      <w:szCs w:val="20"/>
    </w:rPr>
  </w:style>
  <w:style w:type="paragraph" w:customStyle="1" w:styleId="231">
    <w:name w:val="正文文本 23"/>
    <w:basedOn w:val="a"/>
    <w:rsid w:val="00315970"/>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315970"/>
    <w:rPr>
      <w:rFonts w:ascii="Tahoma" w:hAnsi="Tahoma"/>
      <w:sz w:val="24"/>
      <w:szCs w:val="20"/>
    </w:rPr>
  </w:style>
  <w:style w:type="paragraph" w:customStyle="1" w:styleId="ParaCharCharCharCharCharCharChar">
    <w:name w:val="默认段落字体 Para Char Char Char Char Char Char Char"/>
    <w:basedOn w:val="a"/>
    <w:qFormat/>
    <w:rsid w:val="00315970"/>
    <w:rPr>
      <w:rFonts w:eastAsia="仿宋_GB2312"/>
      <w:sz w:val="28"/>
    </w:rPr>
  </w:style>
  <w:style w:type="paragraph" w:customStyle="1" w:styleId="afffe">
    <w:name w:val="正文－恩普"/>
    <w:basedOn w:val="a0"/>
    <w:qFormat/>
    <w:rsid w:val="00315970"/>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315970"/>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315970"/>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315970"/>
    <w:pPr>
      <w:spacing w:line="500" w:lineRule="atLeast"/>
      <w:jc w:val="center"/>
    </w:pPr>
    <w:rPr>
      <w:rFonts w:ascii="Arial" w:eastAsia="楷体_GB2312" w:hAnsi="Arial"/>
      <w:sz w:val="28"/>
      <w:szCs w:val="20"/>
    </w:rPr>
  </w:style>
  <w:style w:type="paragraph" w:customStyle="1" w:styleId="Char210">
    <w:name w:val="Char21"/>
    <w:basedOn w:val="a"/>
    <w:qFormat/>
    <w:rsid w:val="00315970"/>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315970"/>
    <w:rPr>
      <w:rFonts w:ascii="Tahoma" w:hAnsi="Tahoma"/>
      <w:sz w:val="24"/>
      <w:szCs w:val="20"/>
    </w:rPr>
  </w:style>
  <w:style w:type="paragraph" w:customStyle="1" w:styleId="button">
    <w:name w:val="button"/>
    <w:basedOn w:val="a"/>
    <w:qFormat/>
    <w:rsid w:val="00315970"/>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315970"/>
    <w:rPr>
      <w:rFonts w:ascii="宋体" w:eastAsia="宋体" w:hAnsi="宋体" w:hint="eastAsia"/>
      <w:color w:val="000000"/>
      <w:sz w:val="24"/>
      <w:szCs w:val="24"/>
      <w:u w:val="none"/>
    </w:rPr>
  </w:style>
  <w:style w:type="paragraph" w:customStyle="1" w:styleId="Style20">
    <w:name w:val="_Style 20"/>
    <w:basedOn w:val="a"/>
    <w:rsid w:val="00315970"/>
  </w:style>
  <w:style w:type="paragraph" w:customStyle="1" w:styleId="CharCharCharChar1">
    <w:name w:val="Char Char Char Char1"/>
    <w:basedOn w:val="a"/>
    <w:rsid w:val="00315970"/>
    <w:rPr>
      <w:szCs w:val="20"/>
    </w:rPr>
  </w:style>
  <w:style w:type="table" w:customStyle="1" w:styleId="81">
    <w:name w:val="网格型8"/>
    <w:basedOn w:val="a2"/>
    <w:rsid w:val="003159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315970"/>
    <w:pPr>
      <w:ind w:firstLineChars="200" w:firstLine="420"/>
    </w:pPr>
    <w:rPr>
      <w:szCs w:val="20"/>
      <w:lang w:val="zh-CN"/>
    </w:rPr>
  </w:style>
  <w:style w:type="character" w:customStyle="1" w:styleId="-1">
    <w:name w:val="彩色列表 - 强调文字颜色 1字符"/>
    <w:link w:val="-11"/>
    <w:rsid w:val="00315970"/>
    <w:rPr>
      <w:kern w:val="2"/>
      <w:sz w:val="21"/>
    </w:rPr>
  </w:style>
  <w:style w:type="paragraph" w:customStyle="1" w:styleId="affff0">
    <w:name w:val="修订版本号"/>
    <w:hidden/>
    <w:uiPriority w:val="99"/>
    <w:semiHidden/>
    <w:qFormat/>
    <w:rsid w:val="00315970"/>
    <w:rPr>
      <w:kern w:val="2"/>
      <w:sz w:val="21"/>
      <w:szCs w:val="24"/>
    </w:rPr>
  </w:style>
  <w:style w:type="character" w:customStyle="1" w:styleId="Char2">
    <w:name w:val="称呼 Char"/>
    <w:link w:val="aa"/>
    <w:qFormat/>
    <w:rsid w:val="00315970"/>
    <w:rPr>
      <w:kern w:val="2"/>
      <w:sz w:val="24"/>
      <w:szCs w:val="24"/>
    </w:rPr>
  </w:style>
  <w:style w:type="character" w:customStyle="1" w:styleId="1fc">
    <w:name w:val="书籍标题1"/>
    <w:uiPriority w:val="33"/>
    <w:qFormat/>
    <w:rsid w:val="00315970"/>
    <w:rPr>
      <w:b/>
      <w:bCs/>
      <w:smallCaps/>
      <w:spacing w:val="5"/>
    </w:rPr>
  </w:style>
  <w:style w:type="paragraph" w:customStyle="1" w:styleId="45">
    <w:name w:val="样式4"/>
    <w:basedOn w:val="a"/>
    <w:rsid w:val="00315970"/>
    <w:pPr>
      <w:tabs>
        <w:tab w:val="left" w:pos="2328"/>
      </w:tabs>
      <w:ind w:left="2328" w:hanging="708"/>
    </w:pPr>
  </w:style>
  <w:style w:type="paragraph" w:customStyle="1" w:styleId="affff1">
    <w:name w:val="设计方案"/>
    <w:basedOn w:val="a"/>
    <w:qFormat/>
    <w:rsid w:val="00315970"/>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315970"/>
    <w:rPr>
      <w:rFonts w:ascii="宋体" w:eastAsia="宋体" w:hAnsi="宋体" w:hint="eastAsia"/>
      <w:sz w:val="21"/>
      <w:szCs w:val="21"/>
    </w:rPr>
  </w:style>
  <w:style w:type="table" w:customStyle="1" w:styleId="Gridding27">
    <w:name w:val="Gridding27"/>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315970"/>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315970"/>
    <w:pPr>
      <w:tabs>
        <w:tab w:val="center" w:pos="4320"/>
        <w:tab w:val="right" w:pos="8640"/>
      </w:tabs>
    </w:pPr>
    <w:rPr>
      <w:rFonts w:eastAsia="楷体"/>
      <w:sz w:val="15"/>
      <w:lang w:eastAsia="en-US"/>
    </w:rPr>
  </w:style>
  <w:style w:type="table" w:customStyle="1" w:styleId="1fd">
    <w:name w:val="浅色底纹1"/>
    <w:basedOn w:val="a2"/>
    <w:uiPriority w:val="60"/>
    <w:qFormat/>
    <w:rsid w:val="00315970"/>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315970"/>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315970"/>
    <w:pPr>
      <w:widowControl w:val="0"/>
      <w:jc w:val="both"/>
    </w:pPr>
    <w:rPr>
      <w:kern w:val="2"/>
      <w:sz w:val="21"/>
      <w:szCs w:val="24"/>
    </w:rPr>
  </w:style>
  <w:style w:type="paragraph" w:customStyle="1" w:styleId="355">
    <w:name w:val="正文_355"/>
    <w:qFormat/>
    <w:rsid w:val="00315970"/>
    <w:pPr>
      <w:widowControl w:val="0"/>
      <w:jc w:val="both"/>
    </w:pPr>
    <w:rPr>
      <w:kern w:val="2"/>
      <w:sz w:val="21"/>
      <w:szCs w:val="24"/>
    </w:rPr>
  </w:style>
  <w:style w:type="table" w:customStyle="1" w:styleId="Gridding29">
    <w:name w:val="Gridding29"/>
    <w:basedOn w:val="a2"/>
    <w:rsid w:val="0031597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rsid w:val="00315970"/>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w:divs>
    <w:div w:id="1507983821">
      <w:bodyDiv w:val="1"/>
      <w:marLeft w:val="0"/>
      <w:marRight w:val="0"/>
      <w:marTop w:val="0"/>
      <w:marBottom w:val="0"/>
      <w:divBdr>
        <w:top w:val="none" w:sz="0" w:space="0" w:color="auto"/>
        <w:left w:val="none" w:sz="0" w:space="0" w:color="auto"/>
        <w:bottom w:val="none" w:sz="0" w:space="0" w:color="auto"/>
        <w:right w:val="none" w:sz="0" w:space="0" w:color="auto"/>
      </w:divBdr>
      <w:divsChild>
        <w:div w:id="1300921755">
          <w:marLeft w:val="0"/>
          <w:marRight w:val="0"/>
          <w:marTop w:val="0"/>
          <w:marBottom w:val="0"/>
          <w:divBdr>
            <w:top w:val="none" w:sz="0" w:space="0" w:color="auto"/>
            <w:left w:val="none" w:sz="0" w:space="0" w:color="auto"/>
            <w:bottom w:val="none" w:sz="0" w:space="0" w:color="auto"/>
            <w:right w:val="none" w:sz="0" w:space="0" w:color="auto"/>
          </w:divBdr>
          <w:divsChild>
            <w:div w:id="26881700">
              <w:marLeft w:val="0"/>
              <w:marRight w:val="0"/>
              <w:marTop w:val="0"/>
              <w:marBottom w:val="0"/>
              <w:divBdr>
                <w:top w:val="none" w:sz="0" w:space="0" w:color="auto"/>
                <w:left w:val="single" w:sz="6" w:space="0" w:color="B5B5B5"/>
                <w:bottom w:val="single" w:sz="6" w:space="0" w:color="B5B5B5"/>
                <w:right w:val="single" w:sz="6" w:space="0" w:color="B5B5B5"/>
              </w:divBdr>
              <w:divsChild>
                <w:div w:id="795756802">
                  <w:marLeft w:val="28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2129BD7-4AD2-4E18-865D-6B8586338C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1230</Words>
  <Characters>7016</Characters>
  <Application>Microsoft Office Word</Application>
  <DocSecurity>0</DocSecurity>
  <Lines>58</Lines>
  <Paragraphs>16</Paragraphs>
  <ScaleCrop>false</ScaleCrop>
  <Company>cyu</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zxy</cp:lastModifiedBy>
  <cp:revision>10</cp:revision>
  <cp:lastPrinted>2017-06-19T02:40:00Z</cp:lastPrinted>
  <dcterms:created xsi:type="dcterms:W3CDTF">2021-04-08T03:30:00Z</dcterms:created>
  <dcterms:modified xsi:type="dcterms:W3CDTF">2021-04-23T00:53:00Z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7B61A3BBCA684268B33BE83EE1EBC709</vt:lpwstr>
  </property>
</Properties>
</file>