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99" w:rsidRPr="00D12800" w:rsidRDefault="00557CD7">
      <w:pPr>
        <w:widowControl/>
        <w:spacing w:line="600" w:lineRule="exact"/>
        <w:jc w:val="center"/>
        <w:rPr>
          <w:rFonts w:ascii="方正小标宋简体" w:eastAsia="方正小标宋简体" w:hAnsi="仿宋_GB2312"/>
          <w:color w:val="000000" w:themeColor="text1"/>
          <w:sz w:val="40"/>
          <w:szCs w:val="36"/>
        </w:rPr>
      </w:pPr>
      <w:r w:rsidRPr="00D12800">
        <w:rPr>
          <w:rFonts w:ascii="方正小标宋简体" w:eastAsia="方正小标宋简体" w:hAnsi="仿宋_GB2312" w:hint="eastAsia"/>
          <w:color w:val="000000" w:themeColor="text1"/>
          <w:sz w:val="40"/>
          <w:szCs w:val="36"/>
        </w:rPr>
        <w:t>厦门市</w:t>
      </w:r>
      <w:r w:rsidRPr="00D12800">
        <w:rPr>
          <w:rFonts w:ascii="方正小标宋简体" w:eastAsia="方正小标宋简体" w:hAnsi="仿宋_GB2312"/>
          <w:color w:val="000000" w:themeColor="text1"/>
          <w:sz w:val="40"/>
          <w:szCs w:val="36"/>
        </w:rPr>
        <w:t>第三医院</w:t>
      </w:r>
    </w:p>
    <w:p w:rsidR="00DD5599" w:rsidRPr="00D12800" w:rsidRDefault="00557CD7">
      <w:pPr>
        <w:spacing w:line="600" w:lineRule="exact"/>
        <w:jc w:val="center"/>
        <w:rPr>
          <w:rFonts w:ascii="方正小标宋简体" w:eastAsia="方正小标宋简体" w:hAnsi="仿宋_GB2312"/>
          <w:color w:val="000000" w:themeColor="text1"/>
          <w:sz w:val="40"/>
          <w:szCs w:val="36"/>
        </w:rPr>
      </w:pPr>
      <w:r w:rsidRPr="00D12800">
        <w:rPr>
          <w:rFonts w:ascii="方正小标宋简体" w:eastAsia="方正小标宋简体" w:hAnsi="仿宋_GB2312"/>
          <w:color w:val="000000" w:themeColor="text1"/>
          <w:sz w:val="40"/>
          <w:szCs w:val="36"/>
        </w:rPr>
        <w:t>2022</w:t>
      </w:r>
      <w:r w:rsidRPr="00D12800">
        <w:rPr>
          <w:rFonts w:ascii="方正小标宋简体" w:eastAsia="方正小标宋简体" w:hAnsi="仿宋_GB2312" w:hint="eastAsia"/>
          <w:color w:val="000000" w:themeColor="text1"/>
          <w:sz w:val="40"/>
          <w:szCs w:val="36"/>
        </w:rPr>
        <w:t>年医疗</w:t>
      </w:r>
      <w:r w:rsidRPr="00D12800">
        <w:rPr>
          <w:rFonts w:ascii="方正小标宋简体" w:eastAsia="方正小标宋简体" w:hAnsi="仿宋_GB2312"/>
          <w:color w:val="000000" w:themeColor="text1"/>
          <w:sz w:val="40"/>
          <w:szCs w:val="36"/>
        </w:rPr>
        <w:t>服务质量暗访及满意度调查</w:t>
      </w:r>
      <w:r w:rsidRPr="00D12800">
        <w:rPr>
          <w:rFonts w:ascii="方正小标宋简体" w:eastAsia="方正小标宋简体" w:hAnsi="仿宋_GB2312" w:hint="eastAsia"/>
          <w:color w:val="000000" w:themeColor="text1"/>
          <w:sz w:val="40"/>
          <w:szCs w:val="36"/>
        </w:rPr>
        <w:t>方案</w:t>
      </w:r>
    </w:p>
    <w:p w:rsidR="00DD5599" w:rsidRPr="00D12800" w:rsidRDefault="00DD5599">
      <w:pPr>
        <w:jc w:val="center"/>
        <w:rPr>
          <w:color w:val="000000" w:themeColor="text1"/>
        </w:rPr>
      </w:pPr>
    </w:p>
    <w:p w:rsidR="00DD5599" w:rsidRPr="00D12800" w:rsidRDefault="00557CD7" w:rsidP="00D12800">
      <w:pPr>
        <w:pStyle w:val="1"/>
        <w:spacing w:beforeLines="50" w:after="0" w:line="600" w:lineRule="exact"/>
        <w:ind w:firstLineChars="200" w:firstLine="640"/>
        <w:rPr>
          <w:rFonts w:ascii="黑体" w:eastAsia="黑体" w:hAnsi="黑体"/>
          <w:b w:val="0"/>
          <w:color w:val="000000" w:themeColor="text1"/>
          <w:sz w:val="32"/>
        </w:rPr>
      </w:pPr>
      <w:r w:rsidRPr="00D12800">
        <w:rPr>
          <w:rFonts w:ascii="黑体" w:eastAsia="黑体" w:hAnsi="黑体" w:hint="eastAsia"/>
          <w:b w:val="0"/>
          <w:color w:val="000000" w:themeColor="text1"/>
          <w:sz w:val="32"/>
        </w:rPr>
        <w:t>一、项目背景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2021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，面对前所未有的疫情挑战及严峻的常态化疫情防控形式，厦门市第三医院迎难而上，担当作为，为全市有效控制疫情，营造良好的社会经济发展环境做出了重大贡献。同时医院能持续提升医疗服务能力，加强医院管理，规范医院医疗服务行为，提高医疗服务质量，极大的改善和提升了医院医疗服务水平。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年，继续开展医院医疗服务质量暗访及满意度调查工作，能进一步挖掘医院医疗服务短板，为医院科学管理提供客观依据，促进医院持续改进医疗服务水平和质量，推动医院整体服务水平的提升。</w:t>
      </w:r>
    </w:p>
    <w:p w:rsidR="00DD5599" w:rsidRPr="00D12800" w:rsidRDefault="00557CD7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color w:val="000000" w:themeColor="text1"/>
          <w:sz w:val="32"/>
        </w:rPr>
      </w:pPr>
      <w:r w:rsidRPr="00D12800">
        <w:rPr>
          <w:rFonts w:ascii="黑体" w:eastAsia="黑体" w:hAnsi="黑体" w:hint="eastAsia"/>
          <w:b w:val="0"/>
          <w:color w:val="000000" w:themeColor="text1"/>
          <w:sz w:val="32"/>
        </w:rPr>
        <w:t>二、项目内容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通过调查，及时全面地了解和掌握厦门市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第三医院病人对医院医疗服务的满意度评价现状、窗口服务水平及医院职工满意度，更好地剖析医院医疗服务存在的问题，提升医院医疗服务水平和质量。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具体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调查内容包括：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1.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住院病人满意度调查：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对调查期内住过院的病人开展调查，</w:t>
      </w:r>
      <w:bookmarkStart w:id="0" w:name="_Hlk100646612"/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了解住院病人对医院医疗服务的满意度评价情况及意见建议等。</w:t>
      </w:r>
    </w:p>
    <w:bookmarkEnd w:id="0"/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2.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门急诊病人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满意度调查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：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对到医院门急诊就医的病人开展调查，了解门急诊病人对医院医疗服务的满意度评价情况及意见建议等。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lastRenderedPageBreak/>
        <w:t>3.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医院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服务质量暗访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：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采用神秘顾客暗访的形式，对医院各服务窗口开展暗访调查，全面了解各窗口的服务水平及质量情况。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医院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职工满意度调查：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对医院职工开展调查，全面了解医院职工对医院工作现状、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工作环境等的满意度评价情况，为解决医院职工诉求，找准改进方向。</w:t>
      </w:r>
    </w:p>
    <w:p w:rsidR="00DD5599" w:rsidRPr="00D12800" w:rsidRDefault="00557CD7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color w:val="000000" w:themeColor="text1"/>
          <w:sz w:val="32"/>
        </w:rPr>
      </w:pPr>
      <w:r w:rsidRPr="00D12800">
        <w:rPr>
          <w:rFonts w:ascii="黑体" w:eastAsia="黑体" w:hAnsi="黑体" w:hint="eastAsia"/>
          <w:b w:val="0"/>
          <w:color w:val="000000" w:themeColor="text1"/>
          <w:sz w:val="32"/>
        </w:rPr>
        <w:t>三、</w:t>
      </w:r>
      <w:r w:rsidRPr="00D12800">
        <w:rPr>
          <w:rFonts w:ascii="黑体" w:eastAsia="黑体" w:hAnsi="黑体"/>
          <w:b w:val="0"/>
          <w:color w:val="000000" w:themeColor="text1"/>
          <w:sz w:val="32"/>
        </w:rPr>
        <w:t>项目要求</w:t>
      </w:r>
    </w:p>
    <w:p w:rsidR="00DD5599" w:rsidRPr="00D12800" w:rsidRDefault="00557CD7">
      <w:p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（一）住院病人满意度调查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针对住院病人开展调查，全面了解住院病人对医院服务环境、服务流程、服务态度、服务质量、行业风气、治理收受红包回扣、医患沟通和医务公开的措施等方面的服务满意度情况，全面了解对医务人员的满意度情况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调查方法：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CATI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D12800">
        <w:rPr>
          <w:rFonts w:ascii="仿宋_GB2312" w:eastAsia="仿宋_GB2312"/>
          <w:color w:val="000000" w:themeColor="text1"/>
          <w:sz w:val="28"/>
          <w:szCs w:val="28"/>
        </w:rPr>
        <w:t>计算机辅助电话访问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）。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调查对象：调查期内有过住院经历的病人。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调查内容：</w:t>
      </w:r>
      <w:bookmarkStart w:id="1" w:name="OLE_LINK2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全面衔接省卫计委评价指标体系，</w:t>
      </w:r>
      <w:bookmarkEnd w:id="1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主要评价内容包括对医院服务环境、服务流程、服务态度、服务质量、行业风气、治理收受红包回扣、医患沟通和医务公开的措施等方面的服务满意度情况，全面了解对医务人员的满意度情况。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4.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调查涉及科室：收治住院病人的科室包括放疗科、高压氧科室。</w:t>
      </w:r>
    </w:p>
    <w:p w:rsidR="00DD5599" w:rsidRPr="00D12800" w:rsidRDefault="00557CD7" w:rsidP="00D12800">
      <w:pPr>
        <w:tabs>
          <w:tab w:val="left" w:pos="1440"/>
        </w:tabs>
        <w:spacing w:line="560" w:lineRule="exact"/>
        <w:ind w:firstLineChars="196" w:firstLine="549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调查样本量：按各科室出院病人的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10%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出院病人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个以下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至少调查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）进行抽样测评，预计调查执行样本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1200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个左右，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95%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置信区间下，误差为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2.5%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优于置信度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95%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，误差±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5%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的抽样精度要求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DD5599" w:rsidRPr="00D12800" w:rsidRDefault="00557CD7" w:rsidP="00D12800">
      <w:pPr>
        <w:tabs>
          <w:tab w:val="left" w:pos="1440"/>
        </w:tabs>
        <w:spacing w:line="560" w:lineRule="exact"/>
        <w:ind w:firstLineChars="196" w:firstLine="549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输血科、病理科、手术室主要暗访外科系医务人员，样本为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个。</w:t>
      </w:r>
    </w:p>
    <w:p w:rsidR="00DD5599" w:rsidRPr="00D12800" w:rsidRDefault="00557CD7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5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调查时间：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6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7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9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10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-2023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月，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023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3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-4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各执行一次，共执行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次。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6.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调查执行：电话访问：由厦门市第三医院提供调查期内已出院或住院病人的联系方式，调查公司分科室随机抽取病人并利用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CATI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系统进行电话访问调查，取得调查数据，并进行数据分析，撰写报告。</w:t>
      </w:r>
    </w:p>
    <w:p w:rsidR="00DD5599" w:rsidRPr="00D12800" w:rsidRDefault="00557CD7">
      <w:pPr>
        <w:numPr>
          <w:ilvl w:val="0"/>
          <w:numId w:val="2"/>
        </w:num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门急诊病人满意度调查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针对到厦门市第三医院就医的门急诊病人开展调查，了解病人对服务环境、服务流程、服务态度、服务质量、行业风气、医患沟通、医务公开等方面的满意度情况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调查方法：拦截调查；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查对象：在医院刚就完诊的病人；</w:t>
      </w:r>
    </w:p>
    <w:p w:rsidR="00DD5599" w:rsidRPr="00D12800" w:rsidRDefault="00557CD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调查内容：门诊病人对医院门急诊大楼内外环境、楼层指示牌、预约挂号便利程度、窗口挂号和缴费便利程度（服务环境）、候诊等待时间、检查（化验、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B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超、放射、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CT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、内镜等）效率、药房取药效率（服务流程）、医生专业技术水平、护士专业技术水平（服务质量）、导诊人员服务态度、医生服务态度、护士服务态度（医疗人员服务态度）及仪容仪表、收受红包等回扣方面的满意度评价情况；</w:t>
      </w:r>
    </w:p>
    <w:p w:rsidR="00DD5599" w:rsidRPr="00D12800" w:rsidRDefault="00557CD7" w:rsidP="00D12800">
      <w:pPr>
        <w:tabs>
          <w:tab w:val="left" w:pos="1440"/>
        </w:tabs>
        <w:spacing w:line="560" w:lineRule="exact"/>
        <w:ind w:firstLineChars="196" w:firstLine="549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4.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调查科室：所有门诊的临床科室、医技科室及药房、收费、、医保服务站、体检中心、医保服务站等。</w:t>
      </w:r>
    </w:p>
    <w:p w:rsidR="00DD5599" w:rsidRPr="00D12800" w:rsidRDefault="00557CD7" w:rsidP="00D12800">
      <w:pPr>
        <w:tabs>
          <w:tab w:val="left" w:pos="1440"/>
        </w:tabs>
        <w:spacing w:line="560" w:lineRule="exact"/>
        <w:ind w:firstLineChars="196" w:firstLine="549"/>
        <w:rPr>
          <w:rFonts w:ascii="仿宋_GB2312" w:eastAsia="仿宋_GB2312"/>
          <w:color w:val="000000" w:themeColor="text1"/>
          <w:sz w:val="28"/>
          <w:szCs w:val="28"/>
        </w:rPr>
      </w:pPr>
      <w:bookmarkStart w:id="2" w:name="OLE_LINK1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5.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调查样本量：至少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52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个样本，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95%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置信区间下，误差为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3.9%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优于置信度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95%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，误差±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5%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的抽样精度要求。</w:t>
      </w:r>
      <w:bookmarkStart w:id="3" w:name="OLE_LINK3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其中自助机、体检科、超声诊断科、放射、磁共振、耳鼻喉科、门急诊挂号收费处、客服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/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导诊服务、门诊中西药房、检验科等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个科室，每个科室至少各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20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个样本；</w:t>
      </w:r>
    </w:p>
    <w:bookmarkEnd w:id="3"/>
    <w:p w:rsidR="00DD5599" w:rsidRPr="00D12800" w:rsidRDefault="00557CD7" w:rsidP="00D12800">
      <w:pPr>
        <w:tabs>
          <w:tab w:val="left" w:pos="1440"/>
        </w:tabs>
        <w:spacing w:line="560" w:lineRule="exact"/>
        <w:ind w:firstLineChars="196" w:firstLine="549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皮肤科、普外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和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科门诊、眼科、口腔科、内镜科、心电图、康复医学科、门诊手术室、</w:t>
      </w:r>
      <w:bookmarkStart w:id="4" w:name="OLE_LINK4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呼吸一科和呼吸二科门诊</w:t>
      </w:r>
      <w:bookmarkEnd w:id="4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、内分泌科门诊、感染科门诊、肿瘤科门诊、肾内科门诊、神经外科门诊、中医科门诊、门诊换药室、门诊雾化室、消化内科门诊、儿科门诊、骨科门诊、中医骨伤科门诊、泌尿外科门诊、胸心外科门诊、肛肠科门诊、神经内科门诊、心血管内科门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、脑电图、手足外科门诊、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急诊科、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输液室等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个科室，每个科室至少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10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个样本。</w:t>
      </w:r>
    </w:p>
    <w:bookmarkEnd w:id="2"/>
    <w:p w:rsidR="00DD5599" w:rsidRPr="00D12800" w:rsidRDefault="00557CD7">
      <w:pPr>
        <w:tabs>
          <w:tab w:val="left" w:pos="1440"/>
        </w:tabs>
        <w:spacing w:line="560" w:lineRule="exact"/>
        <w:ind w:firstLineChars="196" w:firstLine="588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5.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调查时间：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6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-7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8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9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-1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月，共执行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次。</w:t>
      </w:r>
    </w:p>
    <w:p w:rsidR="00DD5599" w:rsidRPr="00D12800" w:rsidRDefault="00557CD7">
      <w:pPr>
        <w:tabs>
          <w:tab w:val="left" w:pos="1440"/>
        </w:tabs>
        <w:spacing w:line="560" w:lineRule="exact"/>
        <w:ind w:firstLineChars="196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6.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调查执行：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由医院出具介绍信，调查公司访问员到厦门市第三医院各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门诊、急诊部对刚接受过门诊服务的病人进行拦截访问，取得</w:t>
      </w:r>
      <w:r w:rsidRPr="00D12800">
        <w:rPr>
          <w:rFonts w:ascii="仿宋_GB2312" w:eastAsia="仿宋_GB2312" w:hAnsi="宋体" w:hint="eastAsia"/>
          <w:color w:val="000000" w:themeColor="text1"/>
          <w:sz w:val="28"/>
          <w:szCs w:val="28"/>
        </w:rPr>
        <w:t>调查数据。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r w:rsidRPr="00D12800"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  <w:t>（三）医院窗口服务质量暗访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1.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调查方法：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神秘顾客暗访，即由调查访问员扮演真实的病人到医院体验整个看病流程，并对相关流程和环节进行评价。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2.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调查对象：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以科室为调查对象，主要包括医院主要的各住院科室、门急诊科室及相关服务部门，如医保服务站、客服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/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导诊人员、挂号收费、药房取药、检查及门诊、住院各科室工作人员及医生护士的服务态度、服务质量、服务纪律和服务水平等。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3.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调查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内容：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针对窗口服务水平进行测评，主要包括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服务硬件、內外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环境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、服务软件、仪容仪表、服务礼仪、工作纪律、服务能力等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调查涉及科室：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一、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住院病区科室（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21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）：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放疗、高压氧、儿科、妇产科、骨科、呼吸一科、呼吸二科、康复医学科、泌尿外科、内分泌科、普通外科（一区）、普通外科（二区）、神经内科、神经外一科、神经外二科、手足外科、消化内科、心血管内科、胸心外科、中医骨伤科、肿瘤科。</w:t>
      </w:r>
    </w:p>
    <w:p w:rsidR="00DD5599" w:rsidRPr="00D12800" w:rsidRDefault="00557CD7">
      <w:pPr>
        <w:numPr>
          <w:ilvl w:val="0"/>
          <w:numId w:val="3"/>
        </w:num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门诊科室：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自助机、医保服务站、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肾內科、神经外科、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儿科门诊、耳鼻喉科、妇科、感染科、骨科、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呼吸一科、呼吸二科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、康复医学科、泌尿外科、内分泌科、</w:t>
      </w:r>
      <w:bookmarkStart w:id="5" w:name="OLE_LINK5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普外</w:t>
      </w:r>
      <w:bookmarkEnd w:id="5"/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科、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普外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科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、神经内科、手足外科、消化内科、心血管内科、胸心外科、眼科、肛肠科、中医骨伤科、肿瘤科、口腔科、皮肤科、中医科、急诊科、体检科、门急诊挂号收费处、门诊换药室、门诊雾化室、输液室、药房、客服导诊服务等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36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个科室。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5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调查样本量：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每期不少于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5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个样本，执行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期，共执行不少于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22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8</w:t>
      </w:r>
      <w:bookmarkStart w:id="6" w:name="_GoBack"/>
      <w:bookmarkEnd w:id="6"/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个样本。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6.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调查时间：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5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6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8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9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-1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月、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202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3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-2023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Ansi="黑体"/>
          <w:color w:val="000000" w:themeColor="text1"/>
          <w:sz w:val="30"/>
          <w:szCs w:val="30"/>
        </w:rPr>
        <w:t>3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月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各执行一次，共执行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次。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（四）医院员工满意度调查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1.</w:t>
      </w: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调查方法：</w:t>
      </w:r>
      <w:r w:rsidRPr="00D12800">
        <w:rPr>
          <w:rFonts w:ascii="仿宋_GB2312" w:eastAsia="仿宋_GB2312" w:hAnsi="黑体" w:hint="eastAsia"/>
          <w:color w:val="000000" w:themeColor="text1"/>
          <w:sz w:val="30"/>
          <w:szCs w:val="30"/>
        </w:rPr>
        <w:t>网络（微信）二维码调查或留置问卷调查。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调查对象：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医院员工。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b/>
          <w:color w:val="000000" w:themeColor="text1"/>
          <w:sz w:val="30"/>
          <w:szCs w:val="30"/>
        </w:rPr>
        <w:t>3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Ansi="仿宋_GB2312" w:cs="宋体"/>
          <w:b/>
          <w:color w:val="000000" w:themeColor="text1"/>
          <w:sz w:val="30"/>
          <w:szCs w:val="30"/>
        </w:rPr>
        <w:t>调查内容：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全面衔接省卫计委评价指标体系，主要包括以下方面：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一、医院员工对医院工作现状（工作量、工作岗位、领导认可）、工作环境（办公环境、员工生活、工作设备、部门科研学术氛围、部门传帮带氛围）、医院管理（管理制度、规章制度、职称评聘和干部选拔、领导班子、科室领导管理、护士长管理）、科室协作（上级领导帮助、同事关系、科室工作协作）、薪资与工作匹配性（工作待遇、绩效方案）和发展前景（晋升空间、培训机会）等的评价情况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二、员工对行政职能科室、后勤保障、医技科室的工作效率以及院务、医务公开</w:t>
      </w:r>
      <w:bookmarkStart w:id="7" w:name="OLE_LINK6"/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工作</w:t>
      </w:r>
      <w:bookmarkEnd w:id="7"/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的满意度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调查样本量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：共调查四期，每期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200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个样本，共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800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个样本（实际以调查完成数量为准）。</w:t>
      </w:r>
    </w:p>
    <w:p w:rsidR="00DD5599" w:rsidRPr="00D12800" w:rsidRDefault="00557CD7">
      <w:pPr>
        <w:spacing w:line="60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b/>
          <w:color w:val="000000" w:themeColor="text1"/>
          <w:sz w:val="30"/>
          <w:szCs w:val="30"/>
        </w:rPr>
        <w:t>5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/>
          <w:b/>
          <w:color w:val="000000" w:themeColor="text1"/>
          <w:sz w:val="30"/>
          <w:szCs w:val="30"/>
        </w:rPr>
        <w:t>调查实际：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每季度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开展，共调查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四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次。</w:t>
      </w:r>
    </w:p>
    <w:p w:rsidR="00DD5599" w:rsidRPr="00D12800" w:rsidRDefault="00557CD7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color w:val="000000" w:themeColor="text1"/>
          <w:sz w:val="32"/>
        </w:rPr>
      </w:pPr>
      <w:r w:rsidRPr="00D12800">
        <w:rPr>
          <w:rFonts w:ascii="黑体" w:eastAsia="黑体" w:hAnsi="黑体" w:hint="eastAsia"/>
          <w:b w:val="0"/>
          <w:color w:val="000000" w:themeColor="text1"/>
          <w:sz w:val="32"/>
        </w:rPr>
        <w:t>四、项目成果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根据项目调查的需要，按季度提交调查工作成果，具体提交成果如下：</w:t>
      </w:r>
    </w:p>
    <w:p w:rsidR="00DD5599" w:rsidRPr="00D12800" w:rsidRDefault="00557CD7">
      <w:p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bookmarkStart w:id="8" w:name="_Toc97915615"/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（一</w:t>
      </w:r>
      <w:r w:rsidRPr="00D12800"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  <w:t>）</w:t>
      </w:r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调查分析报告</w:t>
      </w:r>
      <w:bookmarkEnd w:id="8"/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分析报告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》，按季度提供，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Word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及</w:t>
      </w:r>
      <w:proofErr w:type="spellStart"/>
      <w:r w:rsidRPr="00D12800">
        <w:rPr>
          <w:rFonts w:ascii="仿宋_GB2312" w:eastAsia="仿宋_GB2312"/>
          <w:color w:val="000000" w:themeColor="text1"/>
          <w:sz w:val="30"/>
          <w:szCs w:val="30"/>
        </w:rPr>
        <w:t>P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df</w:t>
      </w:r>
      <w:proofErr w:type="spellEnd"/>
      <w:r w:rsidRPr="00D12800">
        <w:rPr>
          <w:rFonts w:ascii="仿宋_GB2312" w:eastAsia="仿宋_GB2312"/>
          <w:color w:val="000000" w:themeColor="text1"/>
          <w:sz w:val="30"/>
          <w:szCs w:val="30"/>
        </w:rPr>
        <w:t>格式，共四份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;</w:t>
      </w:r>
    </w:p>
    <w:p w:rsidR="00DD5599" w:rsidRPr="00D12800" w:rsidRDefault="00557CD7">
      <w:pPr>
        <w:spacing w:line="600" w:lineRule="exact"/>
        <w:ind w:firstLineChars="200" w:firstLine="602"/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</w:pPr>
      <w:bookmarkStart w:id="9" w:name="_Toc97915616"/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（二</w:t>
      </w:r>
      <w:r w:rsidRPr="00D12800">
        <w:rPr>
          <w:rFonts w:ascii="楷体_GB2312" w:eastAsia="楷体_GB2312" w:hAnsi="仿宋_GB2312" w:cs="宋体"/>
          <w:b/>
          <w:color w:val="000000" w:themeColor="text1"/>
          <w:sz w:val="30"/>
          <w:szCs w:val="30"/>
        </w:rPr>
        <w:t>）</w:t>
      </w:r>
      <w:r w:rsidRPr="00D12800">
        <w:rPr>
          <w:rFonts w:ascii="楷体_GB2312" w:eastAsia="楷体_GB2312" w:hAnsi="仿宋_GB2312" w:cs="宋体" w:hint="eastAsia"/>
          <w:b/>
          <w:color w:val="000000" w:themeColor="text1"/>
          <w:sz w:val="30"/>
          <w:szCs w:val="30"/>
        </w:rPr>
        <w:t>调查数据报告</w:t>
      </w:r>
      <w:bookmarkEnd w:id="9"/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厦门市第三医院医疗服务质量暗访及满意度调查数据报告—住院病人》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厦门市第三医院医疗服务质量暗访及满意度调查数据报告—门急诊病人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》，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3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科室暗访测评》，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厦门市第三医院医疗服务质量暗访及满意度调查数据报告—住院和门诊分开》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color w:val="000000" w:themeColor="text1"/>
          <w:sz w:val="30"/>
          <w:szCs w:val="30"/>
        </w:rPr>
        <w:t>5.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厦门市第三医院医疗服务质量暗访及满意度调查数据报告—住院含门诊》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color w:val="000000" w:themeColor="text1"/>
          <w:sz w:val="30"/>
          <w:szCs w:val="30"/>
        </w:rPr>
        <w:t>6.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厦门市第三医院医疗服务质量暗访及满意度调查数据报告—医院职工》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年度提供，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1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color w:val="000000" w:themeColor="text1"/>
          <w:sz w:val="30"/>
          <w:szCs w:val="30"/>
        </w:rPr>
        <w:t>7.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意见及建议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住院病人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；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D12800">
        <w:rPr>
          <w:rFonts w:ascii="仿宋_GB2312" w:eastAsia="仿宋_GB2312"/>
          <w:color w:val="000000" w:themeColor="text1"/>
          <w:sz w:val="30"/>
          <w:szCs w:val="30"/>
        </w:rPr>
        <w:t>8.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意见及建议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-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门急诊病人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份。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/>
          <w:color w:val="000000" w:themeColor="text1"/>
          <w:sz w:val="28"/>
          <w:szCs w:val="28"/>
        </w:rPr>
      </w:pP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9.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厦门市第三医院医疗服务质量暗访及满意度调查数据报告—住院病人</w:t>
      </w:r>
      <w:r w:rsidRPr="00D12800">
        <w:rPr>
          <w:rFonts w:ascii="仿宋_GB2312" w:eastAsia="仿宋_GB2312" w:hint="eastAsia"/>
          <w:color w:val="000000" w:themeColor="text1"/>
          <w:sz w:val="28"/>
          <w:szCs w:val="28"/>
        </w:rPr>
        <w:t>对医务人员的满意度情况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》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按季度提供，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E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xcel</w:t>
      </w:r>
      <w:r w:rsidRPr="00D12800">
        <w:rPr>
          <w:rFonts w:ascii="仿宋_GB2312" w:eastAsia="仿宋_GB2312"/>
          <w:color w:val="000000" w:themeColor="text1"/>
          <w:sz w:val="30"/>
          <w:szCs w:val="30"/>
        </w:rPr>
        <w:t>形式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，共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D12800">
        <w:rPr>
          <w:rFonts w:ascii="仿宋_GB2312" w:eastAsia="仿宋_GB2312" w:hint="eastAsia"/>
          <w:color w:val="000000" w:themeColor="text1"/>
          <w:sz w:val="30"/>
          <w:szCs w:val="30"/>
        </w:rPr>
        <w:t>份。</w:t>
      </w:r>
    </w:p>
    <w:p w:rsidR="00DD5599" w:rsidRPr="00D12800" w:rsidRDefault="00557CD7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color w:val="000000" w:themeColor="text1"/>
          <w:sz w:val="32"/>
        </w:rPr>
      </w:pPr>
      <w:r w:rsidRPr="00D12800">
        <w:rPr>
          <w:rFonts w:ascii="黑体" w:eastAsia="黑体" w:hAnsi="黑体" w:hint="eastAsia"/>
          <w:b w:val="0"/>
          <w:color w:val="000000" w:themeColor="text1"/>
          <w:sz w:val="32"/>
        </w:rPr>
        <w:t>五</w:t>
      </w:r>
      <w:r w:rsidRPr="00D12800">
        <w:rPr>
          <w:rFonts w:ascii="黑体" w:eastAsia="黑体" w:hAnsi="黑体"/>
          <w:b w:val="0"/>
          <w:color w:val="000000" w:themeColor="text1"/>
          <w:sz w:val="32"/>
        </w:rPr>
        <w:t>、其他要求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1.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本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项目所涉及的所有数据资料及分析报告的所有权、使用权、解释权都归采购人所有。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调查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执行人对所有调研数据和分析报告负有保密的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义务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。</w:t>
      </w:r>
    </w:p>
    <w:p w:rsidR="00DD5599" w:rsidRPr="00D12800" w:rsidRDefault="00557CD7">
      <w:pPr>
        <w:spacing w:line="600" w:lineRule="exact"/>
        <w:ind w:firstLineChars="200" w:firstLine="600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2.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在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项目执行期间，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厦门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市第三医院有权根据情况对数据采集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问卷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、分析报告和</w:t>
      </w:r>
      <w:r w:rsidRPr="00D12800">
        <w:rPr>
          <w:rFonts w:ascii="仿宋_GB2312" w:eastAsia="仿宋_GB2312" w:hAnsi="仿宋_GB2312" w:cs="宋体" w:hint="eastAsia"/>
          <w:color w:val="000000" w:themeColor="text1"/>
          <w:sz w:val="30"/>
          <w:szCs w:val="30"/>
        </w:rPr>
        <w:t>数据报告</w:t>
      </w:r>
      <w:r w:rsidRPr="00D12800">
        <w:rPr>
          <w:rFonts w:ascii="仿宋_GB2312" w:eastAsia="仿宋_GB2312" w:hAnsi="仿宋_GB2312" w:cs="宋体"/>
          <w:color w:val="000000" w:themeColor="text1"/>
          <w:sz w:val="30"/>
          <w:szCs w:val="30"/>
        </w:rPr>
        <w:t>进行增加、删减和修改。</w:t>
      </w:r>
    </w:p>
    <w:p w:rsidR="00DD5599" w:rsidRPr="00D12800" w:rsidRDefault="00DD5599">
      <w:pPr>
        <w:widowControl/>
        <w:jc w:val="left"/>
        <w:rPr>
          <w:rFonts w:ascii="方正小标宋简体" w:eastAsia="方正小标宋简体" w:hAnsi="仿宋_GB2312"/>
          <w:b/>
          <w:color w:val="000000" w:themeColor="text1"/>
          <w:sz w:val="36"/>
          <w:szCs w:val="36"/>
        </w:rPr>
      </w:pPr>
    </w:p>
    <w:p w:rsidR="00DD5599" w:rsidRPr="00D12800" w:rsidRDefault="00DD5599">
      <w:pPr>
        <w:widowControl/>
        <w:jc w:val="left"/>
        <w:rPr>
          <w:rFonts w:ascii="方正小标宋简体" w:eastAsia="方正小标宋简体" w:hAnsi="仿宋_GB2312"/>
          <w:b/>
          <w:color w:val="000000" w:themeColor="text1"/>
          <w:sz w:val="36"/>
          <w:szCs w:val="36"/>
        </w:rPr>
      </w:pPr>
    </w:p>
    <w:sectPr w:rsidR="00DD5599" w:rsidRPr="00D12800" w:rsidSect="00DD55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D7" w:rsidRDefault="00557CD7" w:rsidP="00DD5599">
      <w:r>
        <w:separator/>
      </w:r>
    </w:p>
  </w:endnote>
  <w:endnote w:type="continuationSeparator" w:id="0">
    <w:p w:rsidR="00557CD7" w:rsidRDefault="00557CD7" w:rsidP="00DD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033294"/>
    </w:sdtPr>
    <w:sdtEndPr>
      <w:rPr>
        <w:rFonts w:ascii="Times New Roman" w:hAnsi="Times New Roman"/>
        <w:sz w:val="24"/>
      </w:rPr>
    </w:sdtEndPr>
    <w:sdtContent>
      <w:p w:rsidR="00DD5599" w:rsidRDefault="00DD5599">
        <w:pPr>
          <w:pStyle w:val="a6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 w:rsidR="00557CD7"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 w:rsidR="005A7A5C" w:rsidRPr="005A7A5C">
          <w:rPr>
            <w:rFonts w:ascii="Times New Roman" w:hAnsi="Times New Roman"/>
            <w:noProof/>
            <w:sz w:val="24"/>
            <w:lang w:val="zh-CN"/>
          </w:rPr>
          <w:t>1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D7" w:rsidRDefault="00557CD7" w:rsidP="00DD5599">
      <w:r>
        <w:separator/>
      </w:r>
    </w:p>
  </w:footnote>
  <w:footnote w:type="continuationSeparator" w:id="0">
    <w:p w:rsidR="00557CD7" w:rsidRDefault="00557CD7" w:rsidP="00DD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EAFF4D"/>
    <w:multiLevelType w:val="singleLevel"/>
    <w:tmpl w:val="BCEAFF4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8604B3"/>
    <w:multiLevelType w:val="singleLevel"/>
    <w:tmpl w:val="0D8604B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6A1EEE"/>
    <w:multiLevelType w:val="singleLevel"/>
    <w:tmpl w:val="5F6A1EEE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73"/>
    <w:rsid w:val="00020C74"/>
    <w:rsid w:val="00040D36"/>
    <w:rsid w:val="00055F60"/>
    <w:rsid w:val="000B3E54"/>
    <w:rsid w:val="000B7382"/>
    <w:rsid w:val="000D218B"/>
    <w:rsid w:val="000F570C"/>
    <w:rsid w:val="001140F8"/>
    <w:rsid w:val="00114C40"/>
    <w:rsid w:val="001622E7"/>
    <w:rsid w:val="00180C8E"/>
    <w:rsid w:val="001B7377"/>
    <w:rsid w:val="002126BD"/>
    <w:rsid w:val="0025743F"/>
    <w:rsid w:val="002B7173"/>
    <w:rsid w:val="002C6A24"/>
    <w:rsid w:val="002C7C58"/>
    <w:rsid w:val="00351285"/>
    <w:rsid w:val="00372308"/>
    <w:rsid w:val="003A0177"/>
    <w:rsid w:val="003D4822"/>
    <w:rsid w:val="004117FB"/>
    <w:rsid w:val="004E64FF"/>
    <w:rsid w:val="0051070A"/>
    <w:rsid w:val="00553925"/>
    <w:rsid w:val="00557CD7"/>
    <w:rsid w:val="005812C6"/>
    <w:rsid w:val="005974F2"/>
    <w:rsid w:val="005A7A5C"/>
    <w:rsid w:val="00621887"/>
    <w:rsid w:val="00631033"/>
    <w:rsid w:val="00654658"/>
    <w:rsid w:val="006A1157"/>
    <w:rsid w:val="006A303A"/>
    <w:rsid w:val="006A40D0"/>
    <w:rsid w:val="006D7FA2"/>
    <w:rsid w:val="006F3E8D"/>
    <w:rsid w:val="00704765"/>
    <w:rsid w:val="00720A92"/>
    <w:rsid w:val="00794F96"/>
    <w:rsid w:val="00797BEA"/>
    <w:rsid w:val="00804459"/>
    <w:rsid w:val="0083344E"/>
    <w:rsid w:val="00834596"/>
    <w:rsid w:val="00841A83"/>
    <w:rsid w:val="008F5F5E"/>
    <w:rsid w:val="00920392"/>
    <w:rsid w:val="00931798"/>
    <w:rsid w:val="0093188C"/>
    <w:rsid w:val="00952005"/>
    <w:rsid w:val="009936C6"/>
    <w:rsid w:val="009F61F7"/>
    <w:rsid w:val="00A0525F"/>
    <w:rsid w:val="00A17CD2"/>
    <w:rsid w:val="00A32340"/>
    <w:rsid w:val="00A44860"/>
    <w:rsid w:val="00A51522"/>
    <w:rsid w:val="00A618AE"/>
    <w:rsid w:val="00AA316B"/>
    <w:rsid w:val="00AB0248"/>
    <w:rsid w:val="00AD425E"/>
    <w:rsid w:val="00AD67B3"/>
    <w:rsid w:val="00AF3C2A"/>
    <w:rsid w:val="00B321FD"/>
    <w:rsid w:val="00B44EE2"/>
    <w:rsid w:val="00BB57F1"/>
    <w:rsid w:val="00BC5362"/>
    <w:rsid w:val="00BE411E"/>
    <w:rsid w:val="00C05D39"/>
    <w:rsid w:val="00C20042"/>
    <w:rsid w:val="00C366BE"/>
    <w:rsid w:val="00C40B85"/>
    <w:rsid w:val="00C64EBF"/>
    <w:rsid w:val="00CE3922"/>
    <w:rsid w:val="00D12800"/>
    <w:rsid w:val="00D15368"/>
    <w:rsid w:val="00D204B1"/>
    <w:rsid w:val="00D22884"/>
    <w:rsid w:val="00D40AA0"/>
    <w:rsid w:val="00D469BA"/>
    <w:rsid w:val="00D808BA"/>
    <w:rsid w:val="00D908C7"/>
    <w:rsid w:val="00DD5599"/>
    <w:rsid w:val="00E06AD4"/>
    <w:rsid w:val="00E169F6"/>
    <w:rsid w:val="00E27216"/>
    <w:rsid w:val="00E82D56"/>
    <w:rsid w:val="00E84CC2"/>
    <w:rsid w:val="00E938B8"/>
    <w:rsid w:val="00EA0D2C"/>
    <w:rsid w:val="00EA3CAF"/>
    <w:rsid w:val="00EA4168"/>
    <w:rsid w:val="00EB1D5A"/>
    <w:rsid w:val="00F55233"/>
    <w:rsid w:val="00F83B56"/>
    <w:rsid w:val="00FA09CA"/>
    <w:rsid w:val="00FB7D2B"/>
    <w:rsid w:val="00FC03AD"/>
    <w:rsid w:val="00FC0BD0"/>
    <w:rsid w:val="00FD54A4"/>
    <w:rsid w:val="01090B8D"/>
    <w:rsid w:val="01EF3980"/>
    <w:rsid w:val="02B352CA"/>
    <w:rsid w:val="02C21042"/>
    <w:rsid w:val="032D0C5C"/>
    <w:rsid w:val="048F2693"/>
    <w:rsid w:val="050E50D7"/>
    <w:rsid w:val="060E5EC9"/>
    <w:rsid w:val="06D56613"/>
    <w:rsid w:val="06F561CE"/>
    <w:rsid w:val="086F6AF4"/>
    <w:rsid w:val="09E71AB6"/>
    <w:rsid w:val="0B645EC5"/>
    <w:rsid w:val="0BD526D9"/>
    <w:rsid w:val="0C602D08"/>
    <w:rsid w:val="0CEC3861"/>
    <w:rsid w:val="0D6B42BD"/>
    <w:rsid w:val="0E2C5505"/>
    <w:rsid w:val="0EFB3F5D"/>
    <w:rsid w:val="0F781923"/>
    <w:rsid w:val="0F7D65C5"/>
    <w:rsid w:val="0F931DEF"/>
    <w:rsid w:val="0FF77BAD"/>
    <w:rsid w:val="10401F77"/>
    <w:rsid w:val="104D3AA7"/>
    <w:rsid w:val="10AA15E5"/>
    <w:rsid w:val="110A7E8F"/>
    <w:rsid w:val="12390792"/>
    <w:rsid w:val="134578A4"/>
    <w:rsid w:val="13FA3E54"/>
    <w:rsid w:val="14E76E65"/>
    <w:rsid w:val="154A4EFD"/>
    <w:rsid w:val="15A00DC2"/>
    <w:rsid w:val="16144D59"/>
    <w:rsid w:val="162B2D81"/>
    <w:rsid w:val="1640086D"/>
    <w:rsid w:val="17023AC3"/>
    <w:rsid w:val="17277EF1"/>
    <w:rsid w:val="18CE20EA"/>
    <w:rsid w:val="191E5F02"/>
    <w:rsid w:val="19AF6752"/>
    <w:rsid w:val="1BF669BB"/>
    <w:rsid w:val="1C246C7A"/>
    <w:rsid w:val="1C3F6CF1"/>
    <w:rsid w:val="1CCC01EC"/>
    <w:rsid w:val="1CE07970"/>
    <w:rsid w:val="1D4961E3"/>
    <w:rsid w:val="1E812DAA"/>
    <w:rsid w:val="1EC14AFD"/>
    <w:rsid w:val="20535782"/>
    <w:rsid w:val="20DD736E"/>
    <w:rsid w:val="225524D5"/>
    <w:rsid w:val="22684985"/>
    <w:rsid w:val="23396F85"/>
    <w:rsid w:val="25592B49"/>
    <w:rsid w:val="25B61F3B"/>
    <w:rsid w:val="26761685"/>
    <w:rsid w:val="27E21206"/>
    <w:rsid w:val="280B47C0"/>
    <w:rsid w:val="285259C9"/>
    <w:rsid w:val="2CD029DE"/>
    <w:rsid w:val="2CED49FD"/>
    <w:rsid w:val="2EC35069"/>
    <w:rsid w:val="2ED92615"/>
    <w:rsid w:val="30226201"/>
    <w:rsid w:val="30A13F14"/>
    <w:rsid w:val="30F0581F"/>
    <w:rsid w:val="30F1055F"/>
    <w:rsid w:val="328423DE"/>
    <w:rsid w:val="340B174D"/>
    <w:rsid w:val="34C847E9"/>
    <w:rsid w:val="34D45C0B"/>
    <w:rsid w:val="362F5AF1"/>
    <w:rsid w:val="367E6394"/>
    <w:rsid w:val="37182A56"/>
    <w:rsid w:val="37B65D16"/>
    <w:rsid w:val="37F7266B"/>
    <w:rsid w:val="38163439"/>
    <w:rsid w:val="384C39A7"/>
    <w:rsid w:val="38654298"/>
    <w:rsid w:val="39AB05DC"/>
    <w:rsid w:val="3AB078CD"/>
    <w:rsid w:val="3B2A71FC"/>
    <w:rsid w:val="3DE503C5"/>
    <w:rsid w:val="3E6C5004"/>
    <w:rsid w:val="3E9B4AFA"/>
    <w:rsid w:val="3F1978C3"/>
    <w:rsid w:val="3F2F4DE1"/>
    <w:rsid w:val="40BE6E54"/>
    <w:rsid w:val="40C15F0C"/>
    <w:rsid w:val="41410DFB"/>
    <w:rsid w:val="426C3C56"/>
    <w:rsid w:val="46BC5B52"/>
    <w:rsid w:val="46EE6F3B"/>
    <w:rsid w:val="46FC7C9E"/>
    <w:rsid w:val="47EE4093"/>
    <w:rsid w:val="48754510"/>
    <w:rsid w:val="48E94007"/>
    <w:rsid w:val="4960780E"/>
    <w:rsid w:val="49A20D3C"/>
    <w:rsid w:val="4A084FAB"/>
    <w:rsid w:val="4B6770C6"/>
    <w:rsid w:val="4C592A4C"/>
    <w:rsid w:val="4CB778D7"/>
    <w:rsid w:val="4DEB6C49"/>
    <w:rsid w:val="4F0C5136"/>
    <w:rsid w:val="4F666BFA"/>
    <w:rsid w:val="4FE623E8"/>
    <w:rsid w:val="51EA5182"/>
    <w:rsid w:val="520774F7"/>
    <w:rsid w:val="52F4613F"/>
    <w:rsid w:val="541F321E"/>
    <w:rsid w:val="54612FF9"/>
    <w:rsid w:val="54CF19EC"/>
    <w:rsid w:val="54F71AA5"/>
    <w:rsid w:val="557A1529"/>
    <w:rsid w:val="56820BA6"/>
    <w:rsid w:val="56A10B7F"/>
    <w:rsid w:val="58424879"/>
    <w:rsid w:val="58704048"/>
    <w:rsid w:val="5AAD6225"/>
    <w:rsid w:val="5ACC61EA"/>
    <w:rsid w:val="5B5F03A4"/>
    <w:rsid w:val="5BA63692"/>
    <w:rsid w:val="5D061443"/>
    <w:rsid w:val="5D774598"/>
    <w:rsid w:val="5E705DCB"/>
    <w:rsid w:val="617901B4"/>
    <w:rsid w:val="61C64CD9"/>
    <w:rsid w:val="62C710E2"/>
    <w:rsid w:val="62E573E1"/>
    <w:rsid w:val="649B3C2C"/>
    <w:rsid w:val="64CC2606"/>
    <w:rsid w:val="659F41BF"/>
    <w:rsid w:val="682978C8"/>
    <w:rsid w:val="6843598C"/>
    <w:rsid w:val="69564B94"/>
    <w:rsid w:val="69851EF2"/>
    <w:rsid w:val="6A162FAC"/>
    <w:rsid w:val="6D7E46BA"/>
    <w:rsid w:val="6E41277D"/>
    <w:rsid w:val="6F2360EC"/>
    <w:rsid w:val="6F265788"/>
    <w:rsid w:val="700A4EE9"/>
    <w:rsid w:val="703A36BF"/>
    <w:rsid w:val="71A20079"/>
    <w:rsid w:val="7400603C"/>
    <w:rsid w:val="741A394C"/>
    <w:rsid w:val="74207B19"/>
    <w:rsid w:val="7423628A"/>
    <w:rsid w:val="74DC3A97"/>
    <w:rsid w:val="74DE1955"/>
    <w:rsid w:val="753F4D51"/>
    <w:rsid w:val="75930F1E"/>
    <w:rsid w:val="79127141"/>
    <w:rsid w:val="79BE7387"/>
    <w:rsid w:val="7B0A5B47"/>
    <w:rsid w:val="7B322A18"/>
    <w:rsid w:val="7C464F3C"/>
    <w:rsid w:val="7D0C5A4B"/>
    <w:rsid w:val="7D8C4BD1"/>
    <w:rsid w:val="7DC223A1"/>
    <w:rsid w:val="7E4516D8"/>
    <w:rsid w:val="7E8D7CBD"/>
    <w:rsid w:val="7EA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9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D55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5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DD5599"/>
    <w:pPr>
      <w:keepNext/>
      <w:keepLines/>
      <w:numPr>
        <w:numId w:val="1"/>
      </w:numPr>
      <w:tabs>
        <w:tab w:val="left" w:pos="5852"/>
      </w:tabs>
      <w:snapToGrid w:val="0"/>
      <w:spacing w:before="360" w:line="240" w:lineRule="exact"/>
      <w:outlineLvl w:val="2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DD5599"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Char0"/>
    <w:uiPriority w:val="99"/>
    <w:qFormat/>
    <w:rsid w:val="00DD5599"/>
    <w:pPr>
      <w:jc w:val="left"/>
    </w:pPr>
    <w:rPr>
      <w:rFonts w:ascii="Times New Roman" w:hAnsi="Times New Roman"/>
    </w:rPr>
  </w:style>
  <w:style w:type="paragraph" w:styleId="a5">
    <w:name w:val="Body Text Indent"/>
    <w:basedOn w:val="a"/>
    <w:link w:val="Char1"/>
    <w:qFormat/>
    <w:rsid w:val="00DD5599"/>
    <w:pPr>
      <w:spacing w:after="120"/>
      <w:ind w:leftChars="200" w:left="200"/>
    </w:pPr>
    <w:rPr>
      <w:rFonts w:ascii="Times New Roman" w:hAnsi="Times New Roman"/>
    </w:rPr>
  </w:style>
  <w:style w:type="paragraph" w:styleId="a6">
    <w:name w:val="footer"/>
    <w:basedOn w:val="a"/>
    <w:link w:val="Char2"/>
    <w:uiPriority w:val="99"/>
    <w:unhideWhenUsed/>
    <w:qFormat/>
    <w:rsid w:val="00DD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D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DD5599"/>
    <w:rPr>
      <w:b/>
      <w:bCs/>
    </w:rPr>
  </w:style>
  <w:style w:type="character" w:customStyle="1" w:styleId="Char0">
    <w:name w:val="批注文字 Char"/>
    <w:basedOn w:val="a1"/>
    <w:link w:val="a4"/>
    <w:uiPriority w:val="99"/>
    <w:qFormat/>
    <w:rsid w:val="00DD5599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1"/>
    <w:link w:val="a5"/>
    <w:qFormat/>
    <w:rsid w:val="00DD5599"/>
    <w:rPr>
      <w:rFonts w:ascii="Times New Roman" w:eastAsia="宋体" w:hAnsi="Times New Roman" w:cs="Times New Roman"/>
      <w:szCs w:val="24"/>
    </w:rPr>
  </w:style>
  <w:style w:type="paragraph" w:customStyle="1" w:styleId="a9">
    <w:name w:val="a"/>
    <w:basedOn w:val="a"/>
    <w:qFormat/>
    <w:rsid w:val="00DD5599"/>
    <w:pPr>
      <w:widowControl/>
      <w:jc w:val="left"/>
    </w:pPr>
    <w:rPr>
      <w:rFonts w:ascii="宋体" w:hAnsi="Times New Roman" w:cs="宋体"/>
      <w:kern w:val="0"/>
      <w:sz w:val="24"/>
    </w:rPr>
  </w:style>
  <w:style w:type="character" w:customStyle="1" w:styleId="Char">
    <w:name w:val="正文缩进 Char"/>
    <w:link w:val="a0"/>
    <w:qFormat/>
    <w:rsid w:val="00DD5599"/>
    <w:rPr>
      <w:rFonts w:ascii="Times New Roman" w:eastAsia="宋体" w:hAnsi="Times New Roman" w:cs="Times New Roman"/>
      <w:szCs w:val="20"/>
    </w:rPr>
  </w:style>
  <w:style w:type="character" w:customStyle="1" w:styleId="Char3">
    <w:name w:val="页眉 Char"/>
    <w:basedOn w:val="a1"/>
    <w:link w:val="a7"/>
    <w:uiPriority w:val="99"/>
    <w:qFormat/>
    <w:rsid w:val="00DD5599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DD5599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D5599"/>
    <w:pPr>
      <w:ind w:firstLineChars="200" w:firstLine="420"/>
    </w:pPr>
  </w:style>
  <w:style w:type="character" w:customStyle="1" w:styleId="3Char">
    <w:name w:val="标题 3 Char"/>
    <w:basedOn w:val="a1"/>
    <w:link w:val="3"/>
    <w:qFormat/>
    <w:rsid w:val="00DD5599"/>
    <w:rPr>
      <w:rFonts w:ascii="Times New Roman" w:eastAsia="宋体" w:hAnsi="Times New Roman" w:cs="Times New Roman"/>
      <w:b/>
      <w:sz w:val="28"/>
      <w:szCs w:val="20"/>
    </w:rPr>
  </w:style>
  <w:style w:type="paragraph" w:customStyle="1" w:styleId="ab">
    <w:name w:val="表头文本"/>
    <w:basedOn w:val="a"/>
    <w:qFormat/>
    <w:rsid w:val="00DD5599"/>
    <w:pPr>
      <w:autoSpaceDE w:val="0"/>
      <w:autoSpaceDN w:val="0"/>
      <w:adjustRightInd w:val="0"/>
      <w:jc w:val="center"/>
    </w:pPr>
    <w:rPr>
      <w:rFonts w:ascii="Times New Roman" w:hAnsi="Times New Roman"/>
      <w:b/>
      <w:kern w:val="0"/>
      <w:sz w:val="24"/>
      <w:szCs w:val="20"/>
    </w:rPr>
  </w:style>
  <w:style w:type="character" w:customStyle="1" w:styleId="2Char">
    <w:name w:val="标题 2 Char"/>
    <w:basedOn w:val="a1"/>
    <w:link w:val="2"/>
    <w:uiPriority w:val="9"/>
    <w:semiHidden/>
    <w:qFormat/>
    <w:rsid w:val="00DD559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sid w:val="00DD559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Balloon Text"/>
    <w:basedOn w:val="a"/>
    <w:link w:val="Char4"/>
    <w:uiPriority w:val="99"/>
    <w:semiHidden/>
    <w:unhideWhenUsed/>
    <w:rsid w:val="00D12800"/>
    <w:rPr>
      <w:sz w:val="18"/>
      <w:szCs w:val="18"/>
    </w:rPr>
  </w:style>
  <w:style w:type="character" w:customStyle="1" w:styleId="Char4">
    <w:name w:val="批注框文本 Char"/>
    <w:basedOn w:val="a1"/>
    <w:link w:val="ac"/>
    <w:uiPriority w:val="99"/>
    <w:semiHidden/>
    <w:rsid w:val="00D1280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Administrator</cp:lastModifiedBy>
  <cp:revision>4</cp:revision>
  <cp:lastPrinted>2019-03-20T02:11:00Z</cp:lastPrinted>
  <dcterms:created xsi:type="dcterms:W3CDTF">2022-04-13T09:50:00Z</dcterms:created>
  <dcterms:modified xsi:type="dcterms:W3CDTF">2022-04-28T06:38:00Z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B2D8C9A525D14A248798A3ED7F1F25DD</vt:lpwstr>
  </property>
</Properties>
</file>